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5C9" w:rsidRDefault="00EB15C9" w:rsidP="00EB15C9">
      <w:pPr>
        <w:spacing w:before="100" w:beforeAutospacing="1" w:after="100" w:afterAutospacing="1" w:line="480" w:lineRule="auto"/>
        <w:rPr>
          <w:rFonts w:ascii="Times New Roman" w:hAnsi="Times New Roman" w:cs="Times New Roman"/>
          <w:i/>
          <w:sz w:val="24"/>
          <w:szCs w:val="24"/>
        </w:rPr>
      </w:pPr>
    </w:p>
    <w:p w:rsidR="00EB15C9" w:rsidRDefault="00EB15C9" w:rsidP="00EB15C9">
      <w:pPr>
        <w:spacing w:before="100" w:beforeAutospacing="1" w:after="100" w:afterAutospacing="1" w:line="480" w:lineRule="auto"/>
        <w:rPr>
          <w:rFonts w:ascii="Times New Roman" w:hAnsi="Times New Roman" w:cs="Times New Roman"/>
          <w:i/>
          <w:sz w:val="24"/>
          <w:szCs w:val="24"/>
        </w:rPr>
      </w:pPr>
    </w:p>
    <w:p w:rsidR="00EB15C9" w:rsidRDefault="00EB15C9" w:rsidP="00EB15C9">
      <w:pPr>
        <w:spacing w:before="100" w:beforeAutospacing="1" w:after="100" w:afterAutospacing="1" w:line="480" w:lineRule="auto"/>
        <w:rPr>
          <w:rFonts w:ascii="Times New Roman" w:hAnsi="Times New Roman" w:cs="Times New Roman"/>
          <w:i/>
          <w:sz w:val="24"/>
          <w:szCs w:val="24"/>
        </w:rPr>
      </w:pPr>
    </w:p>
    <w:p w:rsidR="00EB15C9" w:rsidRDefault="00EB15C9" w:rsidP="00EB15C9">
      <w:pPr>
        <w:spacing w:before="100" w:beforeAutospacing="1" w:after="100" w:afterAutospacing="1" w:line="480" w:lineRule="auto"/>
        <w:rPr>
          <w:rFonts w:ascii="Times New Roman" w:hAnsi="Times New Roman" w:cs="Times New Roman"/>
          <w:i/>
          <w:sz w:val="24"/>
          <w:szCs w:val="24"/>
        </w:rPr>
      </w:pPr>
    </w:p>
    <w:p w:rsidR="00EB15C9" w:rsidRDefault="00EB15C9" w:rsidP="00EB15C9">
      <w:pPr>
        <w:spacing w:before="100" w:beforeAutospacing="1" w:after="100" w:afterAutospacing="1" w:line="480" w:lineRule="auto"/>
        <w:rPr>
          <w:rFonts w:ascii="Times New Roman" w:hAnsi="Times New Roman" w:cs="Times New Roman"/>
          <w:i/>
          <w:sz w:val="24"/>
          <w:szCs w:val="24"/>
        </w:rPr>
      </w:pPr>
    </w:p>
    <w:p w:rsidR="00EB15C9" w:rsidRDefault="00EB15C9" w:rsidP="00EB15C9">
      <w:pPr>
        <w:spacing w:before="100" w:beforeAutospacing="1" w:after="100" w:afterAutospacing="1" w:line="480" w:lineRule="auto"/>
        <w:rPr>
          <w:rFonts w:ascii="Times New Roman" w:hAnsi="Times New Roman" w:cs="Times New Roman"/>
          <w:i/>
          <w:sz w:val="24"/>
          <w:szCs w:val="24"/>
        </w:rPr>
      </w:pPr>
    </w:p>
    <w:p w:rsidR="00EB15C9" w:rsidRDefault="00EB15C9" w:rsidP="00EB15C9">
      <w:pPr>
        <w:spacing w:before="100" w:beforeAutospacing="1" w:after="100" w:afterAutospacing="1" w:line="480" w:lineRule="auto"/>
        <w:rPr>
          <w:rFonts w:ascii="Times New Roman" w:hAnsi="Times New Roman" w:cs="Times New Roman"/>
          <w:i/>
          <w:sz w:val="24"/>
          <w:szCs w:val="24"/>
        </w:rPr>
      </w:pPr>
    </w:p>
    <w:p w:rsidR="00EB15C9" w:rsidRDefault="00EB15C9" w:rsidP="00EB15C9">
      <w:pPr>
        <w:spacing w:before="100" w:beforeAutospacing="1" w:after="100" w:afterAutospacing="1" w:line="480" w:lineRule="auto"/>
        <w:rPr>
          <w:rFonts w:ascii="Times New Roman" w:hAnsi="Times New Roman" w:cs="Times New Roman"/>
          <w:i/>
          <w:sz w:val="24"/>
          <w:szCs w:val="24"/>
        </w:rPr>
      </w:pPr>
    </w:p>
    <w:p w:rsidR="00EB15C9" w:rsidRDefault="00EB15C9" w:rsidP="00EB15C9">
      <w:pPr>
        <w:spacing w:before="100" w:beforeAutospacing="1" w:after="100" w:afterAutospacing="1" w:line="480" w:lineRule="auto"/>
        <w:rPr>
          <w:rFonts w:ascii="Times New Roman" w:hAnsi="Times New Roman" w:cs="Times New Roman"/>
          <w:i/>
          <w:sz w:val="24"/>
          <w:szCs w:val="24"/>
        </w:rPr>
      </w:pPr>
    </w:p>
    <w:p w:rsidR="00EB15C9" w:rsidRDefault="00EB15C9" w:rsidP="00EB15C9">
      <w:pPr>
        <w:spacing w:before="100" w:beforeAutospacing="1" w:after="100" w:afterAutospacing="1" w:line="480" w:lineRule="auto"/>
        <w:rPr>
          <w:rFonts w:ascii="Times New Roman" w:hAnsi="Times New Roman" w:cs="Times New Roman"/>
          <w:i/>
          <w:sz w:val="24"/>
          <w:szCs w:val="24"/>
        </w:rPr>
      </w:pPr>
    </w:p>
    <w:p w:rsidR="00EB15C9" w:rsidRDefault="00EB15C9" w:rsidP="00EB15C9">
      <w:pPr>
        <w:spacing w:before="100" w:beforeAutospacing="1" w:after="100" w:afterAutospacing="1" w:line="480" w:lineRule="auto"/>
        <w:rPr>
          <w:rFonts w:ascii="Times New Roman" w:hAnsi="Times New Roman" w:cs="Times New Roman"/>
          <w:i/>
          <w:sz w:val="24"/>
          <w:szCs w:val="24"/>
        </w:rPr>
      </w:pPr>
    </w:p>
    <w:p w:rsidR="00EB15C9" w:rsidRDefault="00EB15C9" w:rsidP="00EB15C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LEGOLAND BUSINESS APPLICATION</w:t>
      </w:r>
    </w:p>
    <w:p w:rsidR="00EB15C9" w:rsidRDefault="00EB15C9" w:rsidP="00EB15C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B15C9" w:rsidRDefault="00EB15C9" w:rsidP="00EB15C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B15C9" w:rsidRDefault="00EB15C9" w:rsidP="00EB15C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B15C9" w:rsidRDefault="00EB15C9" w:rsidP="00EB15C9">
      <w:pPr>
        <w:spacing w:before="100" w:beforeAutospacing="1" w:after="100" w:afterAutospacing="1" w:line="480" w:lineRule="auto"/>
        <w:rPr>
          <w:rFonts w:ascii="Times New Roman" w:hAnsi="Times New Roman" w:cs="Times New Roman"/>
          <w:i/>
          <w:sz w:val="24"/>
          <w:szCs w:val="24"/>
        </w:rPr>
      </w:pPr>
      <w:r w:rsidRPr="00EB15C9">
        <w:rPr>
          <w:rFonts w:ascii="Times New Roman" w:hAnsi="Times New Roman" w:cs="Times New Roman"/>
          <w:i/>
          <w:sz w:val="24"/>
          <w:szCs w:val="24"/>
        </w:rPr>
        <w:t xml:space="preserve"> </w:t>
      </w:r>
    </w:p>
    <w:p w:rsidR="00B819B2" w:rsidRPr="00EB15C9" w:rsidRDefault="0017277E" w:rsidP="00EB15C9">
      <w:pPr>
        <w:spacing w:before="100" w:beforeAutospacing="1" w:after="100" w:afterAutospacing="1" w:line="480" w:lineRule="auto"/>
        <w:rPr>
          <w:rFonts w:ascii="Times New Roman" w:hAnsi="Times New Roman" w:cs="Times New Roman"/>
          <w:i/>
          <w:sz w:val="24"/>
          <w:szCs w:val="24"/>
        </w:rPr>
      </w:pPr>
      <w:r w:rsidRPr="00EB15C9">
        <w:rPr>
          <w:rFonts w:ascii="Times New Roman" w:hAnsi="Times New Roman" w:cs="Times New Roman"/>
          <w:i/>
          <w:sz w:val="24"/>
          <w:szCs w:val="24"/>
        </w:rPr>
        <w:lastRenderedPageBreak/>
        <w:t xml:space="preserve">What is the importance of forecasting to the </w:t>
      </w:r>
      <w:proofErr w:type="spellStart"/>
      <w:r w:rsidRPr="00EB15C9">
        <w:rPr>
          <w:rFonts w:ascii="Times New Roman" w:hAnsi="Times New Roman" w:cs="Times New Roman"/>
          <w:i/>
          <w:sz w:val="24"/>
          <w:szCs w:val="24"/>
        </w:rPr>
        <w:t>Legoland</w:t>
      </w:r>
      <w:proofErr w:type="spellEnd"/>
      <w:r w:rsidRPr="00EB15C9">
        <w:rPr>
          <w:rFonts w:ascii="Times New Roman" w:hAnsi="Times New Roman" w:cs="Times New Roman"/>
          <w:i/>
          <w:sz w:val="24"/>
          <w:szCs w:val="24"/>
        </w:rPr>
        <w:t xml:space="preserve"> California Resort?</w:t>
      </w:r>
    </w:p>
    <w:p w:rsidR="00161E6B" w:rsidRPr="00EB15C9" w:rsidRDefault="00EB15C9" w:rsidP="00EB15C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F</w:t>
      </w:r>
      <w:r w:rsidR="008D48D0" w:rsidRPr="00EB15C9">
        <w:rPr>
          <w:rFonts w:ascii="Times New Roman" w:hAnsi="Times New Roman" w:cs="Times New Roman"/>
          <w:sz w:val="24"/>
          <w:szCs w:val="24"/>
        </w:rPr>
        <w:t xml:space="preserve">orecasting is directly related to </w:t>
      </w:r>
      <w:proofErr w:type="spellStart"/>
      <w:r w:rsidRPr="00EB15C9">
        <w:rPr>
          <w:rFonts w:ascii="Times New Roman" w:hAnsi="Times New Roman" w:cs="Times New Roman"/>
          <w:sz w:val="24"/>
          <w:szCs w:val="24"/>
        </w:rPr>
        <w:t>Leg</w:t>
      </w:r>
      <w:r>
        <w:rPr>
          <w:rFonts w:ascii="Times New Roman" w:hAnsi="Times New Roman" w:cs="Times New Roman"/>
          <w:sz w:val="24"/>
          <w:szCs w:val="24"/>
        </w:rPr>
        <w:t>o</w:t>
      </w:r>
      <w:r w:rsidRPr="00EB15C9">
        <w:rPr>
          <w:rFonts w:ascii="Times New Roman" w:hAnsi="Times New Roman" w:cs="Times New Roman"/>
          <w:sz w:val="24"/>
          <w:szCs w:val="24"/>
        </w:rPr>
        <w:t>land’s</w:t>
      </w:r>
      <w:proofErr w:type="spellEnd"/>
      <w:r w:rsidRPr="00EB15C9">
        <w:rPr>
          <w:rFonts w:ascii="Times New Roman" w:hAnsi="Times New Roman" w:cs="Times New Roman"/>
          <w:sz w:val="24"/>
          <w:szCs w:val="24"/>
        </w:rPr>
        <w:t xml:space="preserve"> </w:t>
      </w:r>
      <w:r w:rsidR="008D48D0" w:rsidRPr="00EB15C9">
        <w:rPr>
          <w:rFonts w:ascii="Times New Roman" w:hAnsi="Times New Roman" w:cs="Times New Roman"/>
          <w:sz w:val="24"/>
          <w:szCs w:val="24"/>
        </w:rPr>
        <w:t xml:space="preserve">business projecting or budgeting. It is very important in decisions that </w:t>
      </w:r>
      <w:r w:rsidRPr="00EB15C9">
        <w:rPr>
          <w:rFonts w:ascii="Times New Roman" w:hAnsi="Times New Roman" w:cs="Times New Roman"/>
          <w:sz w:val="24"/>
          <w:szCs w:val="24"/>
        </w:rPr>
        <w:t xml:space="preserve">the company </w:t>
      </w:r>
      <w:r w:rsidR="003C16D5" w:rsidRPr="00EB15C9">
        <w:rPr>
          <w:rFonts w:ascii="Times New Roman" w:hAnsi="Times New Roman" w:cs="Times New Roman"/>
          <w:sz w:val="24"/>
          <w:szCs w:val="24"/>
        </w:rPr>
        <w:t>opt</w:t>
      </w:r>
      <w:r w:rsidRPr="00EB15C9">
        <w:rPr>
          <w:rFonts w:ascii="Times New Roman" w:hAnsi="Times New Roman" w:cs="Times New Roman"/>
          <w:sz w:val="24"/>
          <w:szCs w:val="24"/>
        </w:rPr>
        <w:t>s</w:t>
      </w:r>
      <w:r w:rsidR="003C16D5" w:rsidRPr="00EB15C9">
        <w:rPr>
          <w:rFonts w:ascii="Times New Roman" w:hAnsi="Times New Roman" w:cs="Times New Roman"/>
          <w:sz w:val="24"/>
          <w:szCs w:val="24"/>
        </w:rPr>
        <w:t xml:space="preserve"> to take. The following are the major reasons why </w:t>
      </w:r>
      <w:proofErr w:type="spellStart"/>
      <w:r w:rsidR="003C16D5" w:rsidRPr="00EB15C9">
        <w:rPr>
          <w:rFonts w:ascii="Times New Roman" w:hAnsi="Times New Roman" w:cs="Times New Roman"/>
          <w:sz w:val="24"/>
          <w:szCs w:val="24"/>
        </w:rPr>
        <w:t>Legola</w:t>
      </w:r>
      <w:r w:rsidRPr="00EB15C9">
        <w:rPr>
          <w:rFonts w:ascii="Times New Roman" w:hAnsi="Times New Roman" w:cs="Times New Roman"/>
          <w:sz w:val="24"/>
          <w:szCs w:val="24"/>
        </w:rPr>
        <w:t>nd</w:t>
      </w:r>
      <w:proofErr w:type="spellEnd"/>
      <w:r w:rsidRPr="00EB15C9">
        <w:rPr>
          <w:rFonts w:ascii="Times New Roman" w:hAnsi="Times New Roman" w:cs="Times New Roman"/>
          <w:sz w:val="24"/>
          <w:szCs w:val="24"/>
        </w:rPr>
        <w:t xml:space="preserve"> resort considers f</w:t>
      </w:r>
      <w:r w:rsidR="003C16D5" w:rsidRPr="00EB15C9">
        <w:rPr>
          <w:rFonts w:ascii="Times New Roman" w:hAnsi="Times New Roman" w:cs="Times New Roman"/>
          <w:sz w:val="24"/>
          <w:szCs w:val="24"/>
        </w:rPr>
        <w:t>orecasting as a prime process in its doings</w:t>
      </w:r>
      <w:r w:rsidRPr="00EB15C9">
        <w:rPr>
          <w:rFonts w:ascii="Times New Roman" w:hAnsi="Times New Roman" w:cs="Times New Roman"/>
          <w:sz w:val="24"/>
          <w:szCs w:val="24"/>
        </w:rPr>
        <w:t xml:space="preserve"> (</w:t>
      </w:r>
      <w:proofErr w:type="spellStart"/>
      <w:r>
        <w:rPr>
          <w:rFonts w:ascii="Times New Roman" w:hAnsi="Times New Roman" w:cs="Times New Roman"/>
          <w:color w:val="222222"/>
          <w:sz w:val="24"/>
          <w:szCs w:val="24"/>
          <w:shd w:val="clear" w:color="auto" w:fill="FFFFFF"/>
        </w:rPr>
        <w:t>Tse</w:t>
      </w:r>
      <w:proofErr w:type="spellEnd"/>
      <w:r>
        <w:rPr>
          <w:rFonts w:ascii="Times New Roman" w:hAnsi="Times New Roman" w:cs="Times New Roman"/>
          <w:color w:val="222222"/>
          <w:sz w:val="24"/>
          <w:szCs w:val="24"/>
          <w:shd w:val="clear" w:color="auto" w:fill="FFFFFF"/>
        </w:rPr>
        <w:t xml:space="preserve"> et al., 2015</w:t>
      </w:r>
      <w:r w:rsidRPr="00EB15C9">
        <w:rPr>
          <w:rFonts w:ascii="Times New Roman" w:hAnsi="Times New Roman" w:cs="Times New Roman"/>
          <w:color w:val="222222"/>
          <w:sz w:val="24"/>
          <w:szCs w:val="24"/>
          <w:shd w:val="clear" w:color="auto" w:fill="FFFFFF"/>
        </w:rPr>
        <w:t>)</w:t>
      </w:r>
      <w:r w:rsidR="003C16D5" w:rsidRPr="00EB15C9">
        <w:rPr>
          <w:rFonts w:ascii="Times New Roman" w:hAnsi="Times New Roman" w:cs="Times New Roman"/>
          <w:sz w:val="24"/>
          <w:szCs w:val="24"/>
        </w:rPr>
        <w:t>;</w:t>
      </w:r>
    </w:p>
    <w:p w:rsidR="003C16D5" w:rsidRPr="00EB15C9" w:rsidRDefault="00ED3FAB" w:rsidP="00EB15C9">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EB15C9">
        <w:rPr>
          <w:rFonts w:ascii="Times New Roman" w:hAnsi="Times New Roman" w:cs="Times New Roman"/>
          <w:sz w:val="24"/>
          <w:szCs w:val="24"/>
        </w:rPr>
        <w:t>Forecasting minimizes risk b</w:t>
      </w:r>
      <w:r w:rsidR="003838DD" w:rsidRPr="00EB15C9">
        <w:rPr>
          <w:rFonts w:ascii="Times New Roman" w:hAnsi="Times New Roman" w:cs="Times New Roman"/>
          <w:sz w:val="24"/>
          <w:szCs w:val="24"/>
        </w:rPr>
        <w:t xml:space="preserve">y making sound decisions and </w:t>
      </w:r>
      <w:r w:rsidR="002229C8" w:rsidRPr="00EB15C9">
        <w:rPr>
          <w:rFonts w:ascii="Times New Roman" w:hAnsi="Times New Roman" w:cs="Times New Roman"/>
          <w:sz w:val="24"/>
          <w:szCs w:val="24"/>
        </w:rPr>
        <w:t xml:space="preserve">staying resistant to unforeseeable </w:t>
      </w:r>
      <w:r w:rsidR="00EB15C9" w:rsidRPr="00EB15C9">
        <w:rPr>
          <w:rFonts w:ascii="Times New Roman" w:hAnsi="Times New Roman" w:cs="Times New Roman"/>
          <w:sz w:val="24"/>
          <w:szCs w:val="24"/>
        </w:rPr>
        <w:t>weather conditions</w:t>
      </w:r>
      <w:r w:rsidR="00007415" w:rsidRPr="00EB15C9">
        <w:rPr>
          <w:rFonts w:ascii="Times New Roman" w:hAnsi="Times New Roman" w:cs="Times New Roman"/>
          <w:sz w:val="24"/>
          <w:szCs w:val="24"/>
        </w:rPr>
        <w:t xml:space="preserve">. Though it might be difficult to </w:t>
      </w:r>
      <w:r w:rsidR="00EB15C9" w:rsidRPr="00EB15C9">
        <w:rPr>
          <w:rFonts w:ascii="Times New Roman" w:hAnsi="Times New Roman" w:cs="Times New Roman"/>
          <w:sz w:val="24"/>
          <w:szCs w:val="24"/>
        </w:rPr>
        <w:t xml:space="preserve">predict the real weather on </w:t>
      </w:r>
      <w:proofErr w:type="spellStart"/>
      <w:r w:rsidR="00EB15C9" w:rsidRPr="00EB15C9">
        <w:rPr>
          <w:rFonts w:ascii="Times New Roman" w:hAnsi="Times New Roman" w:cs="Times New Roman"/>
          <w:sz w:val="24"/>
          <w:szCs w:val="24"/>
        </w:rPr>
        <w:t>Legoland’s</w:t>
      </w:r>
      <w:proofErr w:type="spellEnd"/>
      <w:r w:rsidR="00EB15C9" w:rsidRPr="00EB15C9">
        <w:rPr>
          <w:rFonts w:ascii="Times New Roman" w:hAnsi="Times New Roman" w:cs="Times New Roman"/>
          <w:sz w:val="24"/>
          <w:szCs w:val="24"/>
        </w:rPr>
        <w:t xml:space="preserve"> tour</w:t>
      </w:r>
      <w:r w:rsidR="00095ECA" w:rsidRPr="00EB15C9">
        <w:rPr>
          <w:rFonts w:ascii="Times New Roman" w:hAnsi="Times New Roman" w:cs="Times New Roman"/>
          <w:sz w:val="24"/>
          <w:szCs w:val="24"/>
        </w:rPr>
        <w:t xml:space="preserve">, making accurate forecasts </w:t>
      </w:r>
      <w:r w:rsidR="007B14B3" w:rsidRPr="00EB15C9">
        <w:rPr>
          <w:rFonts w:ascii="Times New Roman" w:hAnsi="Times New Roman" w:cs="Times New Roman"/>
          <w:sz w:val="24"/>
          <w:szCs w:val="24"/>
        </w:rPr>
        <w:t xml:space="preserve">results to </w:t>
      </w:r>
      <w:r w:rsidR="00EB15C9" w:rsidRPr="00EB15C9">
        <w:rPr>
          <w:rFonts w:ascii="Times New Roman" w:hAnsi="Times New Roman" w:cs="Times New Roman"/>
          <w:sz w:val="24"/>
          <w:szCs w:val="24"/>
        </w:rPr>
        <w:t>justifications</w:t>
      </w:r>
      <w:r w:rsidR="007B14B3" w:rsidRPr="00EB15C9">
        <w:rPr>
          <w:rFonts w:ascii="Times New Roman" w:hAnsi="Times New Roman" w:cs="Times New Roman"/>
          <w:sz w:val="24"/>
          <w:szCs w:val="24"/>
        </w:rPr>
        <w:t xml:space="preserve"> that are systematic </w:t>
      </w:r>
      <w:r w:rsidR="00000210" w:rsidRPr="00EB15C9">
        <w:rPr>
          <w:rFonts w:ascii="Times New Roman" w:hAnsi="Times New Roman" w:cs="Times New Roman"/>
          <w:sz w:val="24"/>
          <w:szCs w:val="24"/>
        </w:rPr>
        <w:t>helpi</w:t>
      </w:r>
      <w:r w:rsidR="00EB15C9" w:rsidRPr="00EB15C9">
        <w:rPr>
          <w:rFonts w:ascii="Times New Roman" w:hAnsi="Times New Roman" w:cs="Times New Roman"/>
          <w:sz w:val="24"/>
          <w:szCs w:val="24"/>
        </w:rPr>
        <w:t>ng understand future conditions</w:t>
      </w:r>
      <w:r w:rsidR="003838DD" w:rsidRPr="00EB15C9">
        <w:rPr>
          <w:rFonts w:ascii="Times New Roman" w:hAnsi="Times New Roman" w:cs="Times New Roman"/>
          <w:sz w:val="24"/>
          <w:szCs w:val="24"/>
        </w:rPr>
        <w:t xml:space="preserve">. </w:t>
      </w:r>
    </w:p>
    <w:p w:rsidR="002229C8" w:rsidRPr="00EB15C9" w:rsidRDefault="00336465" w:rsidP="00EB15C9">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EB15C9">
        <w:rPr>
          <w:rFonts w:ascii="Times New Roman" w:hAnsi="Times New Roman" w:cs="Times New Roman"/>
          <w:sz w:val="24"/>
          <w:szCs w:val="24"/>
        </w:rPr>
        <w:t xml:space="preserve">By forecasting, </w:t>
      </w:r>
      <w:proofErr w:type="spellStart"/>
      <w:r w:rsidRPr="00EB15C9">
        <w:rPr>
          <w:rFonts w:ascii="Times New Roman" w:hAnsi="Times New Roman" w:cs="Times New Roman"/>
          <w:sz w:val="24"/>
          <w:szCs w:val="24"/>
        </w:rPr>
        <w:t>Legoland</w:t>
      </w:r>
      <w:proofErr w:type="spellEnd"/>
      <w:r w:rsidRPr="00EB15C9">
        <w:rPr>
          <w:rFonts w:ascii="Times New Roman" w:hAnsi="Times New Roman" w:cs="Times New Roman"/>
          <w:sz w:val="24"/>
          <w:szCs w:val="24"/>
        </w:rPr>
        <w:t xml:space="preserve"> is able to understand its </w:t>
      </w:r>
      <w:r w:rsidR="00DE11A2" w:rsidRPr="00EB15C9">
        <w:rPr>
          <w:rFonts w:ascii="Times New Roman" w:hAnsi="Times New Roman" w:cs="Times New Roman"/>
          <w:sz w:val="24"/>
          <w:szCs w:val="24"/>
        </w:rPr>
        <w:t xml:space="preserve">consumer/client trends. Every business puts strategies to deal with </w:t>
      </w:r>
      <w:r w:rsidR="00BC134B" w:rsidRPr="00EB15C9">
        <w:rPr>
          <w:rFonts w:ascii="Times New Roman" w:hAnsi="Times New Roman" w:cs="Times New Roman"/>
          <w:sz w:val="24"/>
          <w:szCs w:val="24"/>
        </w:rPr>
        <w:t xml:space="preserve">the changing markets. </w:t>
      </w:r>
      <w:r w:rsidR="00EB15C9" w:rsidRPr="00EB15C9">
        <w:rPr>
          <w:rFonts w:ascii="Times New Roman" w:hAnsi="Times New Roman" w:cs="Times New Roman"/>
          <w:sz w:val="24"/>
          <w:szCs w:val="24"/>
        </w:rPr>
        <w:t xml:space="preserve">Being a tour and travel-related company, forecasting speculates the number of customers since high numbers are expected during summer. </w:t>
      </w:r>
      <w:r w:rsidR="00BC134B" w:rsidRPr="00EB15C9">
        <w:rPr>
          <w:rFonts w:ascii="Times New Roman" w:hAnsi="Times New Roman" w:cs="Times New Roman"/>
          <w:sz w:val="24"/>
          <w:szCs w:val="24"/>
        </w:rPr>
        <w:t>This is only done after pre</w:t>
      </w:r>
      <w:r w:rsidR="00A56347" w:rsidRPr="00EB15C9">
        <w:rPr>
          <w:rFonts w:ascii="Times New Roman" w:hAnsi="Times New Roman" w:cs="Times New Roman"/>
          <w:sz w:val="24"/>
          <w:szCs w:val="24"/>
        </w:rPr>
        <w:t>dicting or forecasting what might happen in the market. As such, accurate sales predictions will be made.</w:t>
      </w:r>
    </w:p>
    <w:p w:rsidR="00A56347" w:rsidRPr="00EB15C9" w:rsidRDefault="0036582C" w:rsidP="00EB15C9">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EB15C9">
        <w:rPr>
          <w:rFonts w:ascii="Times New Roman" w:hAnsi="Times New Roman" w:cs="Times New Roman"/>
          <w:sz w:val="24"/>
          <w:szCs w:val="24"/>
        </w:rPr>
        <w:t>To determine the demand</w:t>
      </w:r>
      <w:r w:rsidR="00EB15C9" w:rsidRPr="00EB15C9">
        <w:rPr>
          <w:rFonts w:ascii="Times New Roman" w:hAnsi="Times New Roman" w:cs="Times New Roman"/>
          <w:sz w:val="24"/>
          <w:szCs w:val="24"/>
        </w:rPr>
        <w:t xml:space="preserve"> for its products and services. Days of cold or the autumn season, the number of visitors go down. As such, s</w:t>
      </w:r>
      <w:r w:rsidR="00C05EE9" w:rsidRPr="00EB15C9">
        <w:rPr>
          <w:rFonts w:ascii="Times New Roman" w:hAnsi="Times New Roman" w:cs="Times New Roman"/>
          <w:sz w:val="24"/>
          <w:szCs w:val="24"/>
        </w:rPr>
        <w:t>ales forecast</w:t>
      </w:r>
      <w:r w:rsidR="00EB15C9" w:rsidRPr="00EB15C9">
        <w:rPr>
          <w:rFonts w:ascii="Times New Roman" w:hAnsi="Times New Roman" w:cs="Times New Roman"/>
          <w:sz w:val="24"/>
          <w:szCs w:val="24"/>
        </w:rPr>
        <w:t>s are rightfully made to</w:t>
      </w:r>
      <w:r w:rsidR="00C05EE9" w:rsidRPr="00EB15C9">
        <w:rPr>
          <w:rFonts w:ascii="Times New Roman" w:hAnsi="Times New Roman" w:cs="Times New Roman"/>
          <w:sz w:val="24"/>
          <w:szCs w:val="24"/>
        </w:rPr>
        <w:t xml:space="preserve"> help the administration in making appropriate allocations of funds in service deliver</w:t>
      </w:r>
      <w:r w:rsidR="00EB15C9" w:rsidRPr="00EB15C9">
        <w:rPr>
          <w:rFonts w:ascii="Times New Roman" w:hAnsi="Times New Roman" w:cs="Times New Roman"/>
          <w:sz w:val="24"/>
          <w:szCs w:val="24"/>
        </w:rPr>
        <w:t>y</w:t>
      </w:r>
      <w:r w:rsidR="00C05EE9" w:rsidRPr="00EB15C9">
        <w:rPr>
          <w:rFonts w:ascii="Times New Roman" w:hAnsi="Times New Roman" w:cs="Times New Roman"/>
          <w:sz w:val="24"/>
          <w:szCs w:val="24"/>
        </w:rPr>
        <w:t xml:space="preserve"> and product production. </w:t>
      </w:r>
      <w:r w:rsidR="007B0F59" w:rsidRPr="00EB15C9">
        <w:rPr>
          <w:rFonts w:ascii="Times New Roman" w:hAnsi="Times New Roman" w:cs="Times New Roman"/>
          <w:sz w:val="24"/>
          <w:szCs w:val="24"/>
        </w:rPr>
        <w:t xml:space="preserve">For instance, increasing employees to deliver services or increasing stock. </w:t>
      </w:r>
    </w:p>
    <w:p w:rsidR="007B0F59" w:rsidRPr="00EB15C9" w:rsidRDefault="008031FA" w:rsidP="00EB15C9">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EB15C9">
        <w:rPr>
          <w:rFonts w:ascii="Times New Roman" w:hAnsi="Times New Roman" w:cs="Times New Roman"/>
          <w:sz w:val="24"/>
          <w:szCs w:val="24"/>
        </w:rPr>
        <w:t xml:space="preserve">Forecasting improves on transparency of performance. </w:t>
      </w:r>
      <w:proofErr w:type="spellStart"/>
      <w:r w:rsidR="00F51DAD" w:rsidRPr="00EB15C9">
        <w:rPr>
          <w:rFonts w:ascii="Times New Roman" w:hAnsi="Times New Roman" w:cs="Times New Roman"/>
          <w:sz w:val="24"/>
          <w:szCs w:val="24"/>
        </w:rPr>
        <w:t>Legoland</w:t>
      </w:r>
      <w:proofErr w:type="spellEnd"/>
      <w:r w:rsidR="00F51DAD" w:rsidRPr="00EB15C9">
        <w:rPr>
          <w:rFonts w:ascii="Times New Roman" w:hAnsi="Times New Roman" w:cs="Times New Roman"/>
          <w:sz w:val="24"/>
          <w:szCs w:val="24"/>
        </w:rPr>
        <w:t xml:space="preserve"> is able to </w:t>
      </w:r>
      <w:r w:rsidR="00890B73" w:rsidRPr="00EB15C9">
        <w:rPr>
          <w:rFonts w:ascii="Times New Roman" w:hAnsi="Times New Roman" w:cs="Times New Roman"/>
          <w:sz w:val="24"/>
          <w:szCs w:val="24"/>
        </w:rPr>
        <w:t xml:space="preserve">determine if it is up to its KPIs by making financial forecasts. </w:t>
      </w:r>
      <w:r w:rsidR="00061DFE" w:rsidRPr="00EB15C9">
        <w:rPr>
          <w:rFonts w:ascii="Times New Roman" w:hAnsi="Times New Roman" w:cs="Times New Roman"/>
          <w:sz w:val="24"/>
          <w:szCs w:val="24"/>
        </w:rPr>
        <w:t xml:space="preserve">This is very logical since business which does not make </w:t>
      </w:r>
      <w:r w:rsidR="00C02A37" w:rsidRPr="00EB15C9">
        <w:rPr>
          <w:rFonts w:ascii="Times New Roman" w:hAnsi="Times New Roman" w:cs="Times New Roman"/>
          <w:sz w:val="24"/>
          <w:szCs w:val="24"/>
        </w:rPr>
        <w:t xml:space="preserve">accurate decisions are </w:t>
      </w:r>
      <w:r w:rsidR="00CA39F6" w:rsidRPr="00EB15C9">
        <w:rPr>
          <w:rFonts w:ascii="Times New Roman" w:hAnsi="Times New Roman" w:cs="Times New Roman"/>
          <w:sz w:val="24"/>
          <w:szCs w:val="24"/>
        </w:rPr>
        <w:t>liable</w:t>
      </w:r>
      <w:r w:rsidR="00EB15C9" w:rsidRPr="00EB15C9">
        <w:rPr>
          <w:rFonts w:ascii="Times New Roman" w:hAnsi="Times New Roman" w:cs="Times New Roman"/>
          <w:sz w:val="24"/>
          <w:szCs w:val="24"/>
        </w:rPr>
        <w:t xml:space="preserve"> to sufferable damages. Summer performance is expected to be much high than any other season. </w:t>
      </w:r>
    </w:p>
    <w:p w:rsidR="00CA39F6" w:rsidRPr="00EB15C9" w:rsidRDefault="00CA39F6" w:rsidP="00EB15C9">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EB15C9">
        <w:rPr>
          <w:rFonts w:ascii="Times New Roman" w:hAnsi="Times New Roman" w:cs="Times New Roman"/>
          <w:sz w:val="24"/>
          <w:szCs w:val="24"/>
        </w:rPr>
        <w:lastRenderedPageBreak/>
        <w:t xml:space="preserve">Regular forecasting prepares the business for </w:t>
      </w:r>
      <w:r w:rsidR="00F04A12" w:rsidRPr="00EB15C9">
        <w:rPr>
          <w:rFonts w:ascii="Times New Roman" w:hAnsi="Times New Roman" w:cs="Times New Roman"/>
          <w:sz w:val="24"/>
          <w:szCs w:val="24"/>
        </w:rPr>
        <w:t>any external influences. Also</w:t>
      </w:r>
      <w:r w:rsidR="00C27022" w:rsidRPr="00EB15C9">
        <w:rPr>
          <w:rFonts w:ascii="Times New Roman" w:hAnsi="Times New Roman" w:cs="Times New Roman"/>
          <w:sz w:val="24"/>
          <w:szCs w:val="24"/>
        </w:rPr>
        <w:t xml:space="preserve">, </w:t>
      </w:r>
      <w:r w:rsidR="00532E58" w:rsidRPr="00EB15C9">
        <w:rPr>
          <w:rFonts w:ascii="Times New Roman" w:hAnsi="Times New Roman" w:cs="Times New Roman"/>
          <w:sz w:val="24"/>
          <w:szCs w:val="24"/>
        </w:rPr>
        <w:t>cash flow forecasting helps the business tolerate varia</w:t>
      </w:r>
      <w:r w:rsidR="00B62E79" w:rsidRPr="00EB15C9">
        <w:rPr>
          <w:rFonts w:ascii="Times New Roman" w:hAnsi="Times New Roman" w:cs="Times New Roman"/>
          <w:sz w:val="24"/>
          <w:szCs w:val="24"/>
        </w:rPr>
        <w:t xml:space="preserve">bles that may seem uncontrollable, for instance, those that </w:t>
      </w:r>
      <w:r w:rsidR="00D721B6" w:rsidRPr="00EB15C9">
        <w:rPr>
          <w:rFonts w:ascii="Times New Roman" w:hAnsi="Times New Roman" w:cs="Times New Roman"/>
          <w:sz w:val="24"/>
          <w:szCs w:val="24"/>
        </w:rPr>
        <w:t>dismiss</w:t>
      </w:r>
      <w:r w:rsidR="00B62E79" w:rsidRPr="00EB15C9">
        <w:rPr>
          <w:rFonts w:ascii="Times New Roman" w:hAnsi="Times New Roman" w:cs="Times New Roman"/>
          <w:sz w:val="24"/>
          <w:szCs w:val="24"/>
        </w:rPr>
        <w:t xml:space="preserve"> sales forecasts</w:t>
      </w:r>
      <w:r w:rsidR="00D721B6" w:rsidRPr="00EB15C9">
        <w:rPr>
          <w:rFonts w:ascii="Times New Roman" w:hAnsi="Times New Roman" w:cs="Times New Roman"/>
          <w:sz w:val="24"/>
          <w:szCs w:val="24"/>
        </w:rPr>
        <w:t xml:space="preserve">. Such big businesses like </w:t>
      </w:r>
      <w:proofErr w:type="spellStart"/>
      <w:r w:rsidR="00D721B6" w:rsidRPr="00EB15C9">
        <w:rPr>
          <w:rFonts w:ascii="Times New Roman" w:hAnsi="Times New Roman" w:cs="Times New Roman"/>
          <w:sz w:val="24"/>
          <w:szCs w:val="24"/>
        </w:rPr>
        <w:t>Legoland</w:t>
      </w:r>
      <w:proofErr w:type="spellEnd"/>
      <w:r w:rsidR="00D721B6" w:rsidRPr="00EB15C9">
        <w:rPr>
          <w:rFonts w:ascii="Times New Roman" w:hAnsi="Times New Roman" w:cs="Times New Roman"/>
          <w:sz w:val="24"/>
          <w:szCs w:val="24"/>
        </w:rPr>
        <w:t xml:space="preserve"> have </w:t>
      </w:r>
      <w:r w:rsidR="00567076" w:rsidRPr="00EB15C9">
        <w:rPr>
          <w:rFonts w:ascii="Times New Roman" w:hAnsi="Times New Roman" w:cs="Times New Roman"/>
          <w:sz w:val="24"/>
          <w:szCs w:val="24"/>
        </w:rPr>
        <w:t>a lot of activities that need intensive auditing. There comes unforeseen expenses that must be incurred and it</w:t>
      </w:r>
      <w:r w:rsidR="00B70055" w:rsidRPr="00EB15C9">
        <w:rPr>
          <w:rFonts w:ascii="Times New Roman" w:hAnsi="Times New Roman" w:cs="Times New Roman"/>
          <w:sz w:val="24"/>
          <w:szCs w:val="24"/>
        </w:rPr>
        <w:t xml:space="preserve"> i</w:t>
      </w:r>
      <w:r w:rsidR="00567076" w:rsidRPr="00EB15C9">
        <w:rPr>
          <w:rFonts w:ascii="Times New Roman" w:hAnsi="Times New Roman" w:cs="Times New Roman"/>
          <w:sz w:val="24"/>
          <w:szCs w:val="24"/>
        </w:rPr>
        <w:t xml:space="preserve">s only by forecasting that some of these </w:t>
      </w:r>
      <w:r w:rsidR="00B70055" w:rsidRPr="00EB15C9">
        <w:rPr>
          <w:rFonts w:ascii="Times New Roman" w:hAnsi="Times New Roman" w:cs="Times New Roman"/>
          <w:sz w:val="24"/>
          <w:szCs w:val="24"/>
        </w:rPr>
        <w:t xml:space="preserve">processes can be addressed. </w:t>
      </w:r>
    </w:p>
    <w:p w:rsidR="007D664B" w:rsidRPr="00EB15C9" w:rsidRDefault="00EB15C9" w:rsidP="00EB15C9">
      <w:pPr>
        <w:spacing w:before="100" w:beforeAutospacing="1" w:after="100" w:afterAutospacing="1" w:line="480" w:lineRule="auto"/>
        <w:rPr>
          <w:rFonts w:ascii="Times New Roman" w:hAnsi="Times New Roman" w:cs="Times New Roman"/>
          <w:sz w:val="24"/>
          <w:szCs w:val="24"/>
        </w:rPr>
      </w:pPr>
      <w:r w:rsidRPr="00EB15C9">
        <w:rPr>
          <w:rFonts w:ascii="Times New Roman" w:hAnsi="Times New Roman" w:cs="Times New Roman"/>
          <w:sz w:val="24"/>
          <w:szCs w:val="24"/>
        </w:rPr>
        <w:t xml:space="preserve">From the above, it is justifiable that weather forecasting is very essential for tour companies like </w:t>
      </w:r>
      <w:proofErr w:type="spellStart"/>
      <w:r w:rsidRPr="00EB15C9">
        <w:rPr>
          <w:rFonts w:ascii="Times New Roman" w:hAnsi="Times New Roman" w:cs="Times New Roman"/>
          <w:sz w:val="24"/>
          <w:szCs w:val="24"/>
        </w:rPr>
        <w:t>Legoland</w:t>
      </w:r>
      <w:proofErr w:type="spellEnd"/>
      <w:r w:rsidR="00461904" w:rsidRPr="00EB15C9">
        <w:rPr>
          <w:rFonts w:ascii="Times New Roman" w:hAnsi="Times New Roman" w:cs="Times New Roman"/>
          <w:sz w:val="24"/>
          <w:szCs w:val="24"/>
        </w:rPr>
        <w:t xml:space="preserve">. </w:t>
      </w:r>
    </w:p>
    <w:p w:rsidR="00831FD6" w:rsidRPr="00EB15C9" w:rsidRDefault="00831FD6" w:rsidP="00EB15C9">
      <w:pPr>
        <w:spacing w:before="100" w:beforeAutospacing="1" w:after="100" w:afterAutospacing="1" w:line="480" w:lineRule="auto"/>
        <w:rPr>
          <w:rFonts w:ascii="Times New Roman" w:hAnsi="Times New Roman" w:cs="Times New Roman"/>
          <w:i/>
          <w:sz w:val="24"/>
          <w:szCs w:val="24"/>
        </w:rPr>
      </w:pPr>
      <w:r w:rsidRPr="00EB15C9">
        <w:rPr>
          <w:rFonts w:ascii="Times New Roman" w:hAnsi="Times New Roman" w:cs="Times New Roman"/>
          <w:i/>
          <w:sz w:val="24"/>
          <w:szCs w:val="24"/>
        </w:rPr>
        <w:t xml:space="preserve">What are the forecasting techniques that </w:t>
      </w:r>
      <w:proofErr w:type="spellStart"/>
      <w:r w:rsidRPr="00EB15C9">
        <w:rPr>
          <w:rFonts w:ascii="Times New Roman" w:hAnsi="Times New Roman" w:cs="Times New Roman"/>
          <w:i/>
          <w:sz w:val="24"/>
          <w:szCs w:val="24"/>
        </w:rPr>
        <w:t>Legoland</w:t>
      </w:r>
      <w:proofErr w:type="spellEnd"/>
      <w:r w:rsidRPr="00EB15C9">
        <w:rPr>
          <w:rFonts w:ascii="Times New Roman" w:hAnsi="Times New Roman" w:cs="Times New Roman"/>
          <w:i/>
          <w:sz w:val="24"/>
          <w:szCs w:val="24"/>
        </w:rPr>
        <w:t xml:space="preserve"> might find helpful when forecasting and why?</w:t>
      </w:r>
    </w:p>
    <w:p w:rsidR="00EB15C9" w:rsidRPr="00EB15C9" w:rsidRDefault="00EB15C9" w:rsidP="00EB15C9">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EB15C9">
        <w:rPr>
          <w:rFonts w:ascii="Times New Roman" w:hAnsi="Times New Roman" w:cs="Times New Roman"/>
          <w:sz w:val="24"/>
          <w:szCs w:val="24"/>
        </w:rPr>
        <w:t xml:space="preserve">Exponential smoothing – this is a historical techniques that makes forecasts based on arrivals made in the past. </w:t>
      </w:r>
      <w:proofErr w:type="spellStart"/>
      <w:r w:rsidRPr="00EB15C9">
        <w:rPr>
          <w:rFonts w:ascii="Times New Roman" w:hAnsi="Times New Roman" w:cs="Times New Roman"/>
          <w:sz w:val="24"/>
          <w:szCs w:val="24"/>
        </w:rPr>
        <w:t>Legoland</w:t>
      </w:r>
      <w:proofErr w:type="spellEnd"/>
      <w:r w:rsidRPr="00EB15C9">
        <w:rPr>
          <w:rFonts w:ascii="Times New Roman" w:hAnsi="Times New Roman" w:cs="Times New Roman"/>
          <w:sz w:val="24"/>
          <w:szCs w:val="24"/>
        </w:rPr>
        <w:t xml:space="preserve"> has dwelt so much on this techniques since it is simple and free from statistical sophistication (</w:t>
      </w:r>
      <w:r w:rsidRPr="00EB15C9">
        <w:rPr>
          <w:rFonts w:ascii="Times New Roman" w:hAnsi="Times New Roman" w:cs="Times New Roman"/>
          <w:color w:val="222222"/>
          <w:sz w:val="24"/>
          <w:szCs w:val="24"/>
          <w:shd w:val="clear" w:color="auto" w:fill="FFFFFF"/>
        </w:rPr>
        <w:t>Hyndman</w:t>
      </w:r>
      <w:r>
        <w:rPr>
          <w:rFonts w:ascii="Times New Roman" w:hAnsi="Times New Roman" w:cs="Times New Roman"/>
          <w:sz w:val="24"/>
          <w:szCs w:val="24"/>
        </w:rPr>
        <w:t xml:space="preserve"> et al., 2018</w:t>
      </w:r>
      <w:r w:rsidRPr="00EB15C9">
        <w:rPr>
          <w:rFonts w:ascii="Times New Roman" w:hAnsi="Times New Roman" w:cs="Times New Roman"/>
          <w:sz w:val="24"/>
          <w:szCs w:val="24"/>
        </w:rPr>
        <w:t xml:space="preserve">). Average bookings made in the short and long past in conjunction with departures of the previous same flight are the key determinants of future flight bookings. </w:t>
      </w:r>
    </w:p>
    <w:p w:rsidR="00EB15C9" w:rsidRPr="00EB15C9" w:rsidRDefault="00EB15C9" w:rsidP="00EB15C9">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EB15C9">
        <w:rPr>
          <w:rFonts w:ascii="Times New Roman" w:hAnsi="Times New Roman" w:cs="Times New Roman"/>
          <w:sz w:val="24"/>
          <w:szCs w:val="24"/>
        </w:rPr>
        <w:t xml:space="preserve">Advanced booking techniques are prevalent to </w:t>
      </w:r>
      <w:proofErr w:type="spellStart"/>
      <w:r w:rsidRPr="00EB15C9">
        <w:rPr>
          <w:rFonts w:ascii="Times New Roman" w:hAnsi="Times New Roman" w:cs="Times New Roman"/>
          <w:sz w:val="24"/>
          <w:szCs w:val="24"/>
        </w:rPr>
        <w:t>Legoland</w:t>
      </w:r>
      <w:proofErr w:type="spellEnd"/>
      <w:r w:rsidRPr="00EB15C9">
        <w:rPr>
          <w:rFonts w:ascii="Times New Roman" w:hAnsi="Times New Roman" w:cs="Times New Roman"/>
          <w:sz w:val="24"/>
          <w:szCs w:val="24"/>
        </w:rPr>
        <w:t xml:space="preserve"> Resort. These are additive and multiplicative techniques. The additive techniques hold the belief that the exact number of reservations made at a prior date before the actual travel (reading day) is not consistent to the final reserves bought or sold. Changes are bound to emerge. On the other hand, multiplicative techniques hold that reservations made at any reading day are consistent to the final reserves at hand. </w:t>
      </w:r>
      <w:r w:rsidRPr="00EB15C9">
        <w:rPr>
          <w:rFonts w:ascii="Times New Roman" w:hAnsi="Times New Roman" w:cs="Times New Roman"/>
          <w:color w:val="222222"/>
          <w:sz w:val="24"/>
          <w:szCs w:val="24"/>
          <w:shd w:val="clear" w:color="auto" w:fill="FFFFFF"/>
        </w:rPr>
        <w:t>Hyndman</w:t>
      </w:r>
      <w:r>
        <w:rPr>
          <w:rFonts w:ascii="Times New Roman" w:hAnsi="Times New Roman" w:cs="Times New Roman"/>
          <w:color w:val="222222"/>
          <w:sz w:val="24"/>
          <w:szCs w:val="24"/>
          <w:shd w:val="clear" w:color="auto" w:fill="FFFFFF"/>
        </w:rPr>
        <w:t xml:space="preserve"> et al</w:t>
      </w:r>
      <w:r w:rsidRPr="00EB15C9">
        <w:rPr>
          <w:rFonts w:ascii="Times New Roman" w:hAnsi="Times New Roman" w:cs="Times New Roman"/>
          <w:sz w:val="24"/>
          <w:szCs w:val="24"/>
        </w:rPr>
        <w:t xml:space="preserve"> argued that the additive techniques are simple averages of reservations class segment and rely mostly on subjective marketing techniques (</w:t>
      </w:r>
      <w:r>
        <w:rPr>
          <w:rFonts w:ascii="Times New Roman" w:hAnsi="Times New Roman" w:cs="Times New Roman"/>
          <w:sz w:val="24"/>
          <w:szCs w:val="24"/>
        </w:rPr>
        <w:t>2018</w:t>
      </w:r>
      <w:r w:rsidRPr="00EB15C9">
        <w:rPr>
          <w:rFonts w:ascii="Times New Roman" w:hAnsi="Times New Roman" w:cs="Times New Roman"/>
          <w:sz w:val="24"/>
          <w:szCs w:val="24"/>
        </w:rPr>
        <w:t xml:space="preserve">). For instance, the classical pickup technique which estimates the weighted average of the reservations made between given prior or reading days. For the case of multiplicative, the company uses synthetic </w:t>
      </w:r>
      <w:r w:rsidRPr="00EB15C9">
        <w:rPr>
          <w:rFonts w:ascii="Times New Roman" w:hAnsi="Times New Roman" w:cs="Times New Roman"/>
          <w:sz w:val="24"/>
          <w:szCs w:val="24"/>
        </w:rPr>
        <w:lastRenderedPageBreak/>
        <w:t>booking curve technique and a time series of making advanced bookings technique (</w:t>
      </w:r>
      <w:proofErr w:type="spellStart"/>
      <w:r>
        <w:rPr>
          <w:rFonts w:ascii="Times New Roman" w:hAnsi="Times New Roman" w:cs="Times New Roman"/>
          <w:sz w:val="24"/>
          <w:szCs w:val="24"/>
        </w:rPr>
        <w:t>Tse</w:t>
      </w:r>
      <w:proofErr w:type="spellEnd"/>
      <w:r>
        <w:rPr>
          <w:rFonts w:ascii="Times New Roman" w:hAnsi="Times New Roman" w:cs="Times New Roman"/>
          <w:sz w:val="24"/>
          <w:szCs w:val="24"/>
        </w:rPr>
        <w:t xml:space="preserve"> et al., 2015</w:t>
      </w:r>
      <w:r w:rsidRPr="00EB15C9">
        <w:rPr>
          <w:rFonts w:ascii="Times New Roman" w:hAnsi="Times New Roman" w:cs="Times New Roman"/>
          <w:sz w:val="24"/>
          <w:szCs w:val="24"/>
        </w:rPr>
        <w:t xml:space="preserve">). </w:t>
      </w:r>
    </w:p>
    <w:p w:rsidR="00B819B2" w:rsidRPr="00EB15C9" w:rsidRDefault="00EB15C9" w:rsidP="00D532DE">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EB15C9">
        <w:rPr>
          <w:rFonts w:ascii="Times New Roman" w:hAnsi="Times New Roman" w:cs="Times New Roman"/>
          <w:sz w:val="24"/>
          <w:szCs w:val="24"/>
        </w:rPr>
        <w:t>The combo forecast technique is a regressive process which combines both historical forecasts and advanced forecasts. This is a technique that has much weight since it integrates all information (</w:t>
      </w:r>
      <w:r w:rsidRPr="00EB15C9">
        <w:rPr>
          <w:rFonts w:ascii="Times New Roman" w:hAnsi="Times New Roman" w:cs="Times New Roman"/>
          <w:color w:val="222222"/>
          <w:sz w:val="24"/>
          <w:szCs w:val="24"/>
          <w:shd w:val="clear" w:color="auto" w:fill="FFFFFF"/>
        </w:rPr>
        <w:t>Ericsson</w:t>
      </w:r>
      <w:r>
        <w:rPr>
          <w:rFonts w:ascii="Times New Roman" w:hAnsi="Times New Roman" w:cs="Times New Roman"/>
          <w:color w:val="222222"/>
          <w:sz w:val="24"/>
          <w:szCs w:val="24"/>
          <w:shd w:val="clear" w:color="auto" w:fill="FFFFFF"/>
        </w:rPr>
        <w:t>, 2015</w:t>
      </w:r>
      <w:r w:rsidRPr="00EB15C9">
        <w:rPr>
          <w:rFonts w:ascii="Times New Roman" w:hAnsi="Times New Roman" w:cs="Times New Roman"/>
          <w:sz w:val="24"/>
          <w:szCs w:val="24"/>
        </w:rPr>
        <w:t xml:space="preserve">). This is the reason why </w:t>
      </w:r>
      <w:proofErr w:type="spellStart"/>
      <w:r w:rsidRPr="00EB15C9">
        <w:rPr>
          <w:rFonts w:ascii="Times New Roman" w:hAnsi="Times New Roman" w:cs="Times New Roman"/>
          <w:sz w:val="24"/>
          <w:szCs w:val="24"/>
        </w:rPr>
        <w:t>Legoland</w:t>
      </w:r>
      <w:proofErr w:type="spellEnd"/>
      <w:r w:rsidRPr="00EB15C9">
        <w:rPr>
          <w:rFonts w:ascii="Times New Roman" w:hAnsi="Times New Roman" w:cs="Times New Roman"/>
          <w:sz w:val="24"/>
          <w:szCs w:val="24"/>
        </w:rPr>
        <w:t xml:space="preserve"> has made maximum utility of it. This combination of forecasts is seen to have produced a high level of accuracy compared to the individual weighted averages represented by the individual techniques. A time series model for historical bookings made </w:t>
      </w:r>
      <w:r>
        <w:rPr>
          <w:rFonts w:ascii="Times New Roman" w:hAnsi="Times New Roman" w:cs="Times New Roman"/>
          <w:sz w:val="24"/>
          <w:szCs w:val="24"/>
        </w:rPr>
        <w:t xml:space="preserve">by </w:t>
      </w:r>
      <w:r w:rsidRPr="00EB15C9">
        <w:rPr>
          <w:rFonts w:ascii="Times New Roman" w:hAnsi="Times New Roman" w:cs="Times New Roman"/>
          <w:color w:val="222222"/>
          <w:sz w:val="24"/>
          <w:szCs w:val="24"/>
          <w:shd w:val="clear" w:color="auto" w:fill="FFFFFF"/>
        </w:rPr>
        <w:t>Weatherford</w:t>
      </w:r>
      <w:r w:rsidRPr="00EB15C9">
        <w:rPr>
          <w:rFonts w:ascii="Times New Roman" w:hAnsi="Times New Roman" w:cs="Times New Roman"/>
          <w:sz w:val="24"/>
          <w:szCs w:val="24"/>
        </w:rPr>
        <w:t xml:space="preserve"> (</w:t>
      </w:r>
      <w:r>
        <w:rPr>
          <w:rFonts w:ascii="Times New Roman" w:hAnsi="Times New Roman" w:cs="Times New Roman"/>
          <w:sz w:val="24"/>
          <w:szCs w:val="24"/>
        </w:rPr>
        <w:t>2016</w:t>
      </w:r>
      <w:r w:rsidRPr="00EB15C9">
        <w:rPr>
          <w:rFonts w:ascii="Times New Roman" w:hAnsi="Times New Roman" w:cs="Times New Roman"/>
          <w:sz w:val="24"/>
          <w:szCs w:val="24"/>
        </w:rPr>
        <w:t xml:space="preserve">) which regressed advanced bookings worked the best compared to the other estimates. </w:t>
      </w:r>
    </w:p>
    <w:p w:rsidR="00831FD6" w:rsidRPr="00EB15C9" w:rsidRDefault="00831FD6" w:rsidP="00EB15C9">
      <w:pPr>
        <w:spacing w:before="100" w:beforeAutospacing="1" w:after="100" w:afterAutospacing="1" w:line="480" w:lineRule="auto"/>
        <w:rPr>
          <w:rFonts w:ascii="Times New Roman" w:hAnsi="Times New Roman" w:cs="Times New Roman"/>
          <w:i/>
          <w:sz w:val="24"/>
          <w:szCs w:val="24"/>
        </w:rPr>
      </w:pPr>
      <w:r w:rsidRPr="00EB15C9">
        <w:rPr>
          <w:rFonts w:ascii="Times New Roman" w:hAnsi="Times New Roman" w:cs="Times New Roman"/>
          <w:i/>
          <w:sz w:val="24"/>
          <w:szCs w:val="24"/>
        </w:rPr>
        <w:t xml:space="preserve">What events might occur that could produce a significant </w:t>
      </w:r>
      <w:r w:rsidR="004579BB" w:rsidRPr="00EB15C9">
        <w:rPr>
          <w:rFonts w:ascii="Times New Roman" w:hAnsi="Times New Roman" w:cs="Times New Roman"/>
          <w:i/>
          <w:sz w:val="24"/>
          <w:szCs w:val="24"/>
        </w:rPr>
        <w:t xml:space="preserve">error in </w:t>
      </w:r>
      <w:proofErr w:type="spellStart"/>
      <w:r w:rsidR="004579BB" w:rsidRPr="00EB15C9">
        <w:rPr>
          <w:rFonts w:ascii="Times New Roman" w:hAnsi="Times New Roman" w:cs="Times New Roman"/>
          <w:i/>
          <w:sz w:val="24"/>
          <w:szCs w:val="24"/>
        </w:rPr>
        <w:t>Legoland’s</w:t>
      </w:r>
      <w:proofErr w:type="spellEnd"/>
      <w:r w:rsidR="004579BB" w:rsidRPr="00EB15C9">
        <w:rPr>
          <w:rFonts w:ascii="Times New Roman" w:hAnsi="Times New Roman" w:cs="Times New Roman"/>
          <w:i/>
          <w:sz w:val="24"/>
          <w:szCs w:val="24"/>
        </w:rPr>
        <w:t xml:space="preserve"> forecast on any particular day?</w:t>
      </w:r>
    </w:p>
    <w:p w:rsidR="00EB15C9" w:rsidRPr="00EB15C9" w:rsidRDefault="00EB15C9" w:rsidP="00EB15C9">
      <w:pPr>
        <w:spacing w:before="100" w:beforeAutospacing="1" w:after="100" w:afterAutospacing="1" w:line="480" w:lineRule="auto"/>
        <w:ind w:firstLine="720"/>
        <w:rPr>
          <w:rFonts w:ascii="Times New Roman" w:hAnsi="Times New Roman" w:cs="Times New Roman"/>
          <w:sz w:val="24"/>
          <w:szCs w:val="24"/>
        </w:rPr>
      </w:pPr>
      <w:r w:rsidRPr="00EB15C9">
        <w:rPr>
          <w:rFonts w:ascii="Times New Roman" w:hAnsi="Times New Roman" w:cs="Times New Roman"/>
          <w:sz w:val="24"/>
          <w:szCs w:val="24"/>
        </w:rPr>
        <w:t xml:space="preserve">Unanticipated reduction in demand – </w:t>
      </w:r>
      <w:proofErr w:type="spellStart"/>
      <w:r w:rsidRPr="00EB15C9">
        <w:rPr>
          <w:rFonts w:ascii="Times New Roman" w:hAnsi="Times New Roman" w:cs="Times New Roman"/>
          <w:sz w:val="24"/>
          <w:szCs w:val="24"/>
        </w:rPr>
        <w:t>Legoland</w:t>
      </w:r>
      <w:proofErr w:type="spellEnd"/>
      <w:r w:rsidRPr="00EB15C9">
        <w:rPr>
          <w:rFonts w:ascii="Times New Roman" w:hAnsi="Times New Roman" w:cs="Times New Roman"/>
          <w:sz w:val="24"/>
          <w:szCs w:val="24"/>
        </w:rPr>
        <w:t xml:space="preserve">, a hotels and accommodation/lodging industry finds demand forecasting very vital. This is because the industry’s nature has some operational features and shortcomings. Client travel audit as well as other services delivered to avoid the loopholes that might be created by fluctuations. Also, the business will be in a position to track its success and see the returns of engaged efforts to increase the rate of reservation. </w:t>
      </w:r>
    </w:p>
    <w:p w:rsidR="00EB15C9" w:rsidRPr="00EB15C9" w:rsidRDefault="00EB15C9" w:rsidP="00EB15C9">
      <w:pPr>
        <w:spacing w:before="100" w:beforeAutospacing="1" w:after="100" w:afterAutospacing="1" w:line="480" w:lineRule="auto"/>
        <w:ind w:firstLine="720"/>
        <w:rPr>
          <w:rFonts w:ascii="Times New Roman" w:hAnsi="Times New Roman" w:cs="Times New Roman"/>
          <w:sz w:val="24"/>
          <w:szCs w:val="24"/>
        </w:rPr>
      </w:pPr>
      <w:r w:rsidRPr="00EB15C9">
        <w:rPr>
          <w:rFonts w:ascii="Times New Roman" w:hAnsi="Times New Roman" w:cs="Times New Roman"/>
          <w:sz w:val="24"/>
          <w:szCs w:val="24"/>
        </w:rPr>
        <w:t>The aggregation or disaggregation of forecasting – aggregate forecasting appears very lucrative to stationary demand times while disaggregate forecasting is preferably applied for non-stationary periods of demand (</w:t>
      </w:r>
      <w:r w:rsidRPr="00EB15C9">
        <w:rPr>
          <w:rFonts w:ascii="Times New Roman" w:hAnsi="Times New Roman" w:cs="Times New Roman"/>
          <w:color w:val="222222"/>
          <w:sz w:val="24"/>
          <w:szCs w:val="24"/>
          <w:shd w:val="clear" w:color="auto" w:fill="FFFFFF"/>
        </w:rPr>
        <w:t>Weatherford</w:t>
      </w:r>
      <w:r w:rsidRPr="00EB15C9">
        <w:rPr>
          <w:rFonts w:ascii="Times New Roman" w:hAnsi="Times New Roman" w:cs="Times New Roman"/>
          <w:color w:val="222222"/>
          <w:sz w:val="24"/>
          <w:szCs w:val="24"/>
          <w:shd w:val="clear" w:color="auto" w:fill="FFFFFF"/>
        </w:rPr>
        <w:t>, et al., 2014)</w:t>
      </w:r>
      <w:r w:rsidRPr="00EB15C9">
        <w:rPr>
          <w:rFonts w:ascii="Times New Roman" w:hAnsi="Times New Roman" w:cs="Times New Roman"/>
          <w:sz w:val="24"/>
          <w:szCs w:val="24"/>
        </w:rPr>
        <w:t xml:space="preserve">. Failure to distinguish the latter creates errors in the entire forecasting process. Forecasting issues are many and thus need separate estimation techniques. Repeated forecasts in a given period are ought to be more accurate, but the opposite result to errors. </w:t>
      </w:r>
    </w:p>
    <w:p w:rsidR="00EB15C9" w:rsidRPr="00EB15C9" w:rsidRDefault="00EB15C9" w:rsidP="00EB15C9">
      <w:pPr>
        <w:spacing w:before="100" w:beforeAutospacing="1" w:after="100" w:afterAutospacing="1" w:line="480" w:lineRule="auto"/>
        <w:ind w:firstLine="720"/>
        <w:rPr>
          <w:rFonts w:ascii="Times New Roman" w:hAnsi="Times New Roman" w:cs="Times New Roman"/>
          <w:sz w:val="24"/>
          <w:szCs w:val="24"/>
        </w:rPr>
      </w:pPr>
      <w:r w:rsidRPr="00EB15C9">
        <w:rPr>
          <w:rFonts w:ascii="Times New Roman" w:hAnsi="Times New Roman" w:cs="Times New Roman"/>
          <w:sz w:val="24"/>
          <w:szCs w:val="24"/>
        </w:rPr>
        <w:lastRenderedPageBreak/>
        <w:t xml:space="preserve">Forecasting basing arguments </w:t>
      </w:r>
      <w:r w:rsidRPr="00EB15C9">
        <w:rPr>
          <w:rFonts w:ascii="Times New Roman" w:hAnsi="Times New Roman" w:cs="Times New Roman"/>
          <w:sz w:val="24"/>
          <w:szCs w:val="24"/>
        </w:rPr>
        <w:t>merely</w:t>
      </w:r>
      <w:r w:rsidRPr="00EB15C9">
        <w:rPr>
          <w:rFonts w:ascii="Times New Roman" w:hAnsi="Times New Roman" w:cs="Times New Roman"/>
          <w:sz w:val="24"/>
          <w:szCs w:val="24"/>
        </w:rPr>
        <w:t xml:space="preserve"> on data is associated to false conclusions since variables that imply in the entire process are many. As a result, using qualitative methods to forecast </w:t>
      </w:r>
      <w:proofErr w:type="spellStart"/>
      <w:r w:rsidRPr="00EB15C9">
        <w:rPr>
          <w:rFonts w:ascii="Times New Roman" w:hAnsi="Times New Roman" w:cs="Times New Roman"/>
          <w:sz w:val="24"/>
          <w:szCs w:val="24"/>
        </w:rPr>
        <w:t>Legoland</w:t>
      </w:r>
      <w:proofErr w:type="spellEnd"/>
      <w:r w:rsidRPr="00EB15C9">
        <w:rPr>
          <w:rFonts w:ascii="Times New Roman" w:hAnsi="Times New Roman" w:cs="Times New Roman"/>
          <w:sz w:val="24"/>
          <w:szCs w:val="24"/>
        </w:rPr>
        <w:t xml:space="preserve"> activities results to errors of application (</w:t>
      </w:r>
      <w:proofErr w:type="spellStart"/>
      <w:r>
        <w:rPr>
          <w:rFonts w:ascii="Times New Roman" w:hAnsi="Times New Roman" w:cs="Times New Roman"/>
          <w:color w:val="222222"/>
          <w:sz w:val="24"/>
          <w:szCs w:val="24"/>
          <w:shd w:val="clear" w:color="auto" w:fill="FFFFFF"/>
        </w:rPr>
        <w:t>Koupriouchina</w:t>
      </w:r>
      <w:proofErr w:type="spellEnd"/>
      <w:r>
        <w:rPr>
          <w:rFonts w:ascii="Times New Roman" w:hAnsi="Times New Roman" w:cs="Times New Roman"/>
          <w:color w:val="222222"/>
          <w:sz w:val="24"/>
          <w:szCs w:val="24"/>
          <w:shd w:val="clear" w:color="auto" w:fill="FFFFFF"/>
        </w:rPr>
        <w:t xml:space="preserve"> et al., </w:t>
      </w:r>
      <w:r w:rsidRPr="00EB15C9">
        <w:rPr>
          <w:rFonts w:ascii="Times New Roman" w:hAnsi="Times New Roman" w:cs="Times New Roman"/>
          <w:color w:val="222222"/>
          <w:sz w:val="24"/>
          <w:szCs w:val="24"/>
          <w:shd w:val="clear" w:color="auto" w:fill="FFFFFF"/>
        </w:rPr>
        <w:t>2014)</w:t>
      </w:r>
      <w:r w:rsidRPr="00EB15C9">
        <w:rPr>
          <w:rFonts w:ascii="Times New Roman" w:hAnsi="Times New Roman" w:cs="Times New Roman"/>
          <w:sz w:val="24"/>
          <w:szCs w:val="24"/>
        </w:rPr>
        <w:t>. With the company for instance, it was found that the lodging sector and airlines had the same features that were dependent on demand. In addition, adding expert opinions to the proc</w:t>
      </w:r>
      <w:bookmarkStart w:id="0" w:name="_GoBack"/>
      <w:bookmarkEnd w:id="0"/>
      <w:r w:rsidRPr="00EB15C9">
        <w:rPr>
          <w:rFonts w:ascii="Times New Roman" w:hAnsi="Times New Roman" w:cs="Times New Roman"/>
          <w:sz w:val="24"/>
          <w:szCs w:val="24"/>
        </w:rPr>
        <w:t xml:space="preserve">edures of forecasting, subjective experience far from data analyzed can lead to misconceptions, which are big sources of errors. </w:t>
      </w:r>
    </w:p>
    <w:p w:rsidR="00EB15C9" w:rsidRPr="00EB15C9" w:rsidRDefault="00EB15C9" w:rsidP="00EB15C9">
      <w:pPr>
        <w:spacing w:before="100" w:beforeAutospacing="1" w:after="100" w:afterAutospacing="1" w:line="480" w:lineRule="auto"/>
        <w:ind w:firstLine="720"/>
        <w:rPr>
          <w:rFonts w:ascii="Times New Roman" w:hAnsi="Times New Roman" w:cs="Times New Roman"/>
          <w:sz w:val="24"/>
          <w:szCs w:val="24"/>
        </w:rPr>
      </w:pPr>
      <w:r w:rsidRPr="00EB15C9">
        <w:rPr>
          <w:rFonts w:ascii="Times New Roman" w:hAnsi="Times New Roman" w:cs="Times New Roman"/>
          <w:sz w:val="24"/>
          <w:szCs w:val="24"/>
        </w:rPr>
        <w:t xml:space="preserve">Online Travel Agencies, OTA intervention in the industry disrupts forecasting. These agencies act like brokers whose final intent is to manipulate the client/customer. For example, Booking.com, Travelocity among others. </w:t>
      </w:r>
    </w:p>
    <w:p w:rsidR="00EB15C9" w:rsidRPr="00EB15C9" w:rsidRDefault="00EB15C9" w:rsidP="00EB15C9">
      <w:pPr>
        <w:spacing w:before="100" w:beforeAutospacing="1" w:after="100" w:afterAutospacing="1" w:line="480" w:lineRule="auto"/>
        <w:ind w:firstLine="720"/>
        <w:rPr>
          <w:rFonts w:ascii="Times New Roman" w:hAnsi="Times New Roman" w:cs="Times New Roman"/>
          <w:sz w:val="24"/>
          <w:szCs w:val="24"/>
        </w:rPr>
      </w:pPr>
      <w:r w:rsidRPr="00EB15C9">
        <w:rPr>
          <w:rFonts w:ascii="Times New Roman" w:hAnsi="Times New Roman" w:cs="Times New Roman"/>
          <w:sz w:val="24"/>
          <w:szCs w:val="24"/>
        </w:rPr>
        <w:t xml:space="preserve">Complex distribution channels in the market – there is no single channel in the industry. This has forced </w:t>
      </w:r>
      <w:proofErr w:type="spellStart"/>
      <w:r w:rsidRPr="00EB15C9">
        <w:rPr>
          <w:rFonts w:ascii="Times New Roman" w:hAnsi="Times New Roman" w:cs="Times New Roman"/>
          <w:sz w:val="24"/>
          <w:szCs w:val="24"/>
        </w:rPr>
        <w:t>Legoland</w:t>
      </w:r>
      <w:proofErr w:type="spellEnd"/>
      <w:r w:rsidRPr="00EB15C9">
        <w:rPr>
          <w:rFonts w:ascii="Times New Roman" w:hAnsi="Times New Roman" w:cs="Times New Roman"/>
          <w:sz w:val="24"/>
          <w:szCs w:val="24"/>
        </w:rPr>
        <w:t xml:space="preserve"> to make use of opaque sites such as Hotwire in order to dispose last inventories. This is a source of error when it comes to forecasting. </w:t>
      </w:r>
    </w:p>
    <w:p w:rsidR="004579BB" w:rsidRPr="00EB15C9" w:rsidRDefault="004579BB" w:rsidP="00EB15C9">
      <w:pPr>
        <w:spacing w:before="100" w:beforeAutospacing="1" w:after="100" w:afterAutospacing="1" w:line="480" w:lineRule="auto"/>
        <w:rPr>
          <w:rFonts w:ascii="Times New Roman" w:hAnsi="Times New Roman" w:cs="Times New Roman"/>
          <w:i/>
          <w:sz w:val="24"/>
          <w:szCs w:val="24"/>
        </w:rPr>
      </w:pPr>
      <w:r w:rsidRPr="00EB15C9">
        <w:rPr>
          <w:rFonts w:ascii="Times New Roman" w:hAnsi="Times New Roman" w:cs="Times New Roman"/>
          <w:i/>
          <w:sz w:val="24"/>
          <w:szCs w:val="24"/>
        </w:rPr>
        <w:t xml:space="preserve">Based on your assessment of all </w:t>
      </w:r>
      <w:r w:rsidR="00BB064C" w:rsidRPr="00EB15C9">
        <w:rPr>
          <w:rFonts w:ascii="Times New Roman" w:hAnsi="Times New Roman" w:cs="Times New Roman"/>
          <w:i/>
          <w:sz w:val="24"/>
          <w:szCs w:val="24"/>
        </w:rPr>
        <w:t>of the ride</w:t>
      </w:r>
      <w:r w:rsidR="00B53393" w:rsidRPr="00EB15C9">
        <w:rPr>
          <w:rFonts w:ascii="Times New Roman" w:hAnsi="Times New Roman" w:cs="Times New Roman"/>
          <w:i/>
          <w:sz w:val="24"/>
          <w:szCs w:val="24"/>
        </w:rPr>
        <w:t>s, attractions, and restaurants, provide a rough estimate for the number of guests that the park can accommodate at any given time</w:t>
      </w:r>
      <w:r w:rsidR="00EB15C9" w:rsidRPr="00EB15C9">
        <w:rPr>
          <w:rFonts w:ascii="Times New Roman" w:hAnsi="Times New Roman" w:cs="Times New Roman"/>
          <w:i/>
          <w:sz w:val="24"/>
          <w:szCs w:val="24"/>
        </w:rPr>
        <w:t xml:space="preserve">. </w:t>
      </w:r>
    </w:p>
    <w:p w:rsidR="00EB15C9" w:rsidRPr="00EB15C9" w:rsidRDefault="00EB15C9" w:rsidP="00EB15C9">
      <w:pPr>
        <w:spacing w:before="100" w:beforeAutospacing="1" w:after="100" w:afterAutospacing="1" w:line="480" w:lineRule="auto"/>
        <w:ind w:firstLine="720"/>
        <w:rPr>
          <w:rFonts w:ascii="Times New Roman" w:hAnsi="Times New Roman" w:cs="Times New Roman"/>
          <w:sz w:val="24"/>
          <w:szCs w:val="24"/>
        </w:rPr>
      </w:pPr>
      <w:proofErr w:type="spellStart"/>
      <w:r w:rsidRPr="00EB15C9">
        <w:rPr>
          <w:rFonts w:ascii="Times New Roman" w:hAnsi="Times New Roman" w:cs="Times New Roman"/>
          <w:sz w:val="24"/>
          <w:szCs w:val="24"/>
        </w:rPr>
        <w:t>Legoland</w:t>
      </w:r>
      <w:proofErr w:type="spellEnd"/>
      <w:r w:rsidRPr="00EB15C9">
        <w:rPr>
          <w:rFonts w:ascii="Times New Roman" w:hAnsi="Times New Roman" w:cs="Times New Roman"/>
          <w:sz w:val="24"/>
          <w:szCs w:val="24"/>
        </w:rPr>
        <w:t xml:space="preserve"> has a 166 rooms in the beach retreat.  These rooms are uniquely furnished to sleep to a maximum of 5 visitors. Other than this, there is a main area which has a bed of a king size, a children’s area and a twin bun bed size with a trundle bed. There are 4 Dimension theatres that show movies having a capacity of more than 700 seats. Therefore, averagely, </w:t>
      </w:r>
      <w:proofErr w:type="spellStart"/>
      <w:r w:rsidRPr="00EB15C9">
        <w:rPr>
          <w:rFonts w:ascii="Times New Roman" w:hAnsi="Times New Roman" w:cs="Times New Roman"/>
          <w:sz w:val="24"/>
          <w:szCs w:val="24"/>
        </w:rPr>
        <w:t>Legoland</w:t>
      </w:r>
      <w:proofErr w:type="spellEnd"/>
      <w:r w:rsidRPr="00EB15C9">
        <w:rPr>
          <w:rFonts w:ascii="Times New Roman" w:hAnsi="Times New Roman" w:cs="Times New Roman"/>
          <w:sz w:val="24"/>
          <w:szCs w:val="24"/>
        </w:rPr>
        <w:t xml:space="preserve"> can accommodate 700,000 thousand guests at a time. This number is inclusive of children. </w:t>
      </w:r>
    </w:p>
    <w:p w:rsidR="00B53393" w:rsidRPr="00EB15C9" w:rsidRDefault="00B53393" w:rsidP="00EB15C9">
      <w:pPr>
        <w:spacing w:before="100" w:beforeAutospacing="1" w:after="100" w:afterAutospacing="1" w:line="480" w:lineRule="auto"/>
        <w:rPr>
          <w:rFonts w:ascii="Times New Roman" w:hAnsi="Times New Roman" w:cs="Times New Roman"/>
          <w:sz w:val="24"/>
          <w:szCs w:val="24"/>
        </w:rPr>
      </w:pPr>
      <w:r w:rsidRPr="00EB15C9">
        <w:rPr>
          <w:rFonts w:ascii="Times New Roman" w:hAnsi="Times New Roman" w:cs="Times New Roman"/>
          <w:i/>
          <w:sz w:val="24"/>
          <w:szCs w:val="24"/>
        </w:rPr>
        <w:t>Then provide a rough estimate of the number of employees needed in the park on a busy day</w:t>
      </w:r>
      <w:r w:rsidRPr="00EB15C9">
        <w:rPr>
          <w:rFonts w:ascii="Times New Roman" w:hAnsi="Times New Roman" w:cs="Times New Roman"/>
          <w:sz w:val="24"/>
          <w:szCs w:val="24"/>
        </w:rPr>
        <w:t>.</w:t>
      </w:r>
    </w:p>
    <w:p w:rsidR="00EB15C9" w:rsidRPr="00EB15C9" w:rsidRDefault="00EB15C9" w:rsidP="00EB15C9">
      <w:pPr>
        <w:spacing w:before="100" w:beforeAutospacing="1" w:after="100" w:afterAutospacing="1" w:line="480" w:lineRule="auto"/>
        <w:ind w:firstLine="720"/>
        <w:rPr>
          <w:rFonts w:ascii="Times New Roman" w:hAnsi="Times New Roman" w:cs="Times New Roman"/>
          <w:sz w:val="24"/>
          <w:szCs w:val="24"/>
        </w:rPr>
      </w:pPr>
      <w:proofErr w:type="spellStart"/>
      <w:r w:rsidRPr="00EB15C9">
        <w:rPr>
          <w:rFonts w:ascii="Times New Roman" w:hAnsi="Times New Roman" w:cs="Times New Roman"/>
          <w:sz w:val="24"/>
          <w:szCs w:val="24"/>
        </w:rPr>
        <w:lastRenderedPageBreak/>
        <w:t>Legoland</w:t>
      </w:r>
      <w:proofErr w:type="spellEnd"/>
      <w:r w:rsidRPr="00EB15C9">
        <w:rPr>
          <w:rFonts w:ascii="Times New Roman" w:hAnsi="Times New Roman" w:cs="Times New Roman"/>
          <w:sz w:val="24"/>
          <w:szCs w:val="24"/>
        </w:rPr>
        <w:t xml:space="preserve"> resort lies in the industry is hotels and accommodation which is so sensitive to seasons and occasions. During summer, clients are expected to be reach the maximum capacity unlike in the cold and rain seasons. On a busy day, it means visitors have flocked and services are on high demand. This puts the administration under the siege of employees. As a result 1,500 employees can suffice the client base. On a normal day however, around 650 employees are able to cover up for the services of the company. Considering the abundance space that is in the control of this company, it has ample space to maintain a good number of guests. </w:t>
      </w:r>
    </w:p>
    <w:p w:rsidR="00EB15C9" w:rsidRPr="00EB15C9" w:rsidRDefault="00EB15C9" w:rsidP="00EB15C9">
      <w:pPr>
        <w:spacing w:before="100" w:beforeAutospacing="1" w:after="100" w:afterAutospacing="1" w:line="480" w:lineRule="auto"/>
        <w:rPr>
          <w:rFonts w:ascii="Times New Roman" w:hAnsi="Times New Roman" w:cs="Times New Roman"/>
          <w:sz w:val="24"/>
          <w:szCs w:val="24"/>
        </w:rPr>
      </w:pPr>
    </w:p>
    <w:p w:rsidR="00EB15C9" w:rsidRDefault="00EB15C9" w:rsidP="00EB15C9">
      <w:pPr>
        <w:spacing w:before="100" w:beforeAutospacing="1" w:after="100" w:afterAutospacing="1" w:line="480" w:lineRule="auto"/>
        <w:jc w:val="center"/>
        <w:rPr>
          <w:rFonts w:ascii="Times New Roman" w:hAnsi="Times New Roman" w:cs="Times New Roman"/>
          <w:sz w:val="24"/>
          <w:szCs w:val="24"/>
        </w:rPr>
      </w:pPr>
    </w:p>
    <w:p w:rsidR="00EB15C9" w:rsidRDefault="00EB15C9" w:rsidP="00EB15C9">
      <w:pPr>
        <w:spacing w:before="100" w:beforeAutospacing="1" w:after="100" w:afterAutospacing="1" w:line="480" w:lineRule="auto"/>
        <w:jc w:val="center"/>
        <w:rPr>
          <w:rFonts w:ascii="Times New Roman" w:hAnsi="Times New Roman" w:cs="Times New Roman"/>
          <w:sz w:val="24"/>
          <w:szCs w:val="24"/>
        </w:rPr>
      </w:pPr>
    </w:p>
    <w:p w:rsidR="00EB15C9" w:rsidRDefault="00EB15C9" w:rsidP="00EB15C9">
      <w:pPr>
        <w:spacing w:before="100" w:beforeAutospacing="1" w:after="100" w:afterAutospacing="1" w:line="480" w:lineRule="auto"/>
        <w:jc w:val="center"/>
        <w:rPr>
          <w:rFonts w:ascii="Times New Roman" w:hAnsi="Times New Roman" w:cs="Times New Roman"/>
          <w:sz w:val="24"/>
          <w:szCs w:val="24"/>
        </w:rPr>
      </w:pPr>
    </w:p>
    <w:p w:rsidR="00EB15C9" w:rsidRDefault="00EB15C9" w:rsidP="00EB15C9">
      <w:pPr>
        <w:spacing w:before="100" w:beforeAutospacing="1" w:after="100" w:afterAutospacing="1" w:line="480" w:lineRule="auto"/>
        <w:jc w:val="center"/>
        <w:rPr>
          <w:rFonts w:ascii="Times New Roman" w:hAnsi="Times New Roman" w:cs="Times New Roman"/>
          <w:sz w:val="24"/>
          <w:szCs w:val="24"/>
        </w:rPr>
      </w:pPr>
    </w:p>
    <w:p w:rsidR="00EB15C9" w:rsidRDefault="00EB15C9" w:rsidP="00EB15C9">
      <w:pPr>
        <w:spacing w:before="100" w:beforeAutospacing="1" w:after="100" w:afterAutospacing="1" w:line="480" w:lineRule="auto"/>
        <w:jc w:val="center"/>
        <w:rPr>
          <w:rFonts w:ascii="Times New Roman" w:hAnsi="Times New Roman" w:cs="Times New Roman"/>
          <w:sz w:val="24"/>
          <w:szCs w:val="24"/>
        </w:rPr>
      </w:pPr>
    </w:p>
    <w:p w:rsidR="00EB15C9" w:rsidRDefault="00EB15C9" w:rsidP="00EB15C9">
      <w:pPr>
        <w:spacing w:before="100" w:beforeAutospacing="1" w:after="100" w:afterAutospacing="1" w:line="480" w:lineRule="auto"/>
        <w:jc w:val="center"/>
        <w:rPr>
          <w:rFonts w:ascii="Times New Roman" w:hAnsi="Times New Roman" w:cs="Times New Roman"/>
          <w:sz w:val="24"/>
          <w:szCs w:val="24"/>
        </w:rPr>
      </w:pPr>
    </w:p>
    <w:p w:rsidR="00EB15C9" w:rsidRDefault="00EB15C9" w:rsidP="00EB15C9">
      <w:pPr>
        <w:spacing w:before="100" w:beforeAutospacing="1" w:after="100" w:afterAutospacing="1" w:line="480" w:lineRule="auto"/>
        <w:jc w:val="center"/>
        <w:rPr>
          <w:rFonts w:ascii="Times New Roman" w:hAnsi="Times New Roman" w:cs="Times New Roman"/>
          <w:sz w:val="24"/>
          <w:szCs w:val="24"/>
        </w:rPr>
      </w:pPr>
    </w:p>
    <w:p w:rsidR="00EB15C9" w:rsidRDefault="00EB15C9" w:rsidP="00EB15C9">
      <w:pPr>
        <w:spacing w:before="100" w:beforeAutospacing="1" w:after="100" w:afterAutospacing="1" w:line="480" w:lineRule="auto"/>
        <w:jc w:val="center"/>
        <w:rPr>
          <w:rFonts w:ascii="Times New Roman" w:hAnsi="Times New Roman" w:cs="Times New Roman"/>
          <w:sz w:val="24"/>
          <w:szCs w:val="24"/>
        </w:rPr>
      </w:pPr>
    </w:p>
    <w:p w:rsidR="00EB15C9" w:rsidRDefault="00EB15C9" w:rsidP="00EB15C9">
      <w:pPr>
        <w:spacing w:before="100" w:beforeAutospacing="1" w:after="100" w:afterAutospacing="1" w:line="480" w:lineRule="auto"/>
        <w:jc w:val="center"/>
        <w:rPr>
          <w:rFonts w:ascii="Times New Roman" w:hAnsi="Times New Roman" w:cs="Times New Roman"/>
          <w:sz w:val="24"/>
          <w:szCs w:val="24"/>
        </w:rPr>
      </w:pPr>
    </w:p>
    <w:p w:rsidR="00EB15C9" w:rsidRDefault="00EB15C9" w:rsidP="00EB15C9">
      <w:pPr>
        <w:spacing w:before="100" w:beforeAutospacing="1" w:after="100" w:afterAutospacing="1" w:line="480" w:lineRule="auto"/>
        <w:jc w:val="center"/>
        <w:rPr>
          <w:rFonts w:ascii="Times New Roman" w:hAnsi="Times New Roman" w:cs="Times New Roman"/>
          <w:sz w:val="24"/>
          <w:szCs w:val="24"/>
        </w:rPr>
      </w:pPr>
    </w:p>
    <w:p w:rsidR="00EB15C9" w:rsidRPr="00EB15C9" w:rsidRDefault="00EB15C9" w:rsidP="00EB15C9">
      <w:pPr>
        <w:spacing w:before="100" w:beforeAutospacing="1" w:after="100" w:afterAutospacing="1" w:line="480" w:lineRule="auto"/>
        <w:jc w:val="center"/>
        <w:rPr>
          <w:rFonts w:ascii="Times New Roman" w:hAnsi="Times New Roman" w:cs="Times New Roman"/>
          <w:sz w:val="24"/>
          <w:szCs w:val="24"/>
        </w:rPr>
      </w:pPr>
      <w:r w:rsidRPr="00EB15C9">
        <w:rPr>
          <w:rFonts w:ascii="Times New Roman" w:hAnsi="Times New Roman" w:cs="Times New Roman"/>
          <w:sz w:val="24"/>
          <w:szCs w:val="24"/>
        </w:rPr>
        <w:lastRenderedPageBreak/>
        <w:t>References</w:t>
      </w:r>
    </w:p>
    <w:p w:rsidR="00EB15C9" w:rsidRPr="00EB15C9" w:rsidRDefault="00EB15C9" w:rsidP="00EB15C9">
      <w:pPr>
        <w:spacing w:before="100" w:beforeAutospacing="1" w:after="100" w:afterAutospacing="1" w:line="480" w:lineRule="auto"/>
        <w:ind w:left="720" w:hanging="720"/>
        <w:rPr>
          <w:rFonts w:ascii="Times New Roman" w:hAnsi="Times New Roman" w:cs="Times New Roman"/>
          <w:sz w:val="24"/>
          <w:szCs w:val="24"/>
        </w:rPr>
      </w:pPr>
      <w:r w:rsidRPr="00EB15C9">
        <w:rPr>
          <w:rFonts w:ascii="Times New Roman" w:hAnsi="Times New Roman" w:cs="Times New Roman"/>
          <w:color w:val="222222"/>
          <w:sz w:val="24"/>
          <w:szCs w:val="24"/>
          <w:shd w:val="clear" w:color="auto" w:fill="FFFFFF"/>
        </w:rPr>
        <w:t>Ericsson, N. R. (2017). Economic forecasting in theory and practice: An interview with David F. Hendry. </w:t>
      </w:r>
      <w:r w:rsidRPr="00EB15C9">
        <w:rPr>
          <w:rFonts w:ascii="Times New Roman" w:hAnsi="Times New Roman" w:cs="Times New Roman"/>
          <w:i/>
          <w:iCs/>
          <w:color w:val="222222"/>
          <w:sz w:val="24"/>
          <w:szCs w:val="24"/>
          <w:shd w:val="clear" w:color="auto" w:fill="FFFFFF"/>
        </w:rPr>
        <w:t>International Journal of Forecasting</w:t>
      </w:r>
      <w:r w:rsidRPr="00EB15C9">
        <w:rPr>
          <w:rFonts w:ascii="Times New Roman" w:hAnsi="Times New Roman" w:cs="Times New Roman"/>
          <w:color w:val="222222"/>
          <w:sz w:val="24"/>
          <w:szCs w:val="24"/>
          <w:shd w:val="clear" w:color="auto" w:fill="FFFFFF"/>
        </w:rPr>
        <w:t>, </w:t>
      </w:r>
      <w:r w:rsidRPr="00EB15C9">
        <w:rPr>
          <w:rFonts w:ascii="Times New Roman" w:hAnsi="Times New Roman" w:cs="Times New Roman"/>
          <w:i/>
          <w:iCs/>
          <w:color w:val="222222"/>
          <w:sz w:val="24"/>
          <w:szCs w:val="24"/>
          <w:shd w:val="clear" w:color="auto" w:fill="FFFFFF"/>
        </w:rPr>
        <w:t>33</w:t>
      </w:r>
      <w:r w:rsidRPr="00EB15C9">
        <w:rPr>
          <w:rFonts w:ascii="Times New Roman" w:hAnsi="Times New Roman" w:cs="Times New Roman"/>
          <w:color w:val="222222"/>
          <w:sz w:val="24"/>
          <w:szCs w:val="24"/>
          <w:shd w:val="clear" w:color="auto" w:fill="FFFFFF"/>
        </w:rPr>
        <w:t xml:space="preserve">(2), 523-542.Hyndman, M. R. J., </w:t>
      </w:r>
      <w:proofErr w:type="spellStart"/>
      <w:r w:rsidRPr="00EB15C9">
        <w:rPr>
          <w:rFonts w:ascii="Times New Roman" w:hAnsi="Times New Roman" w:cs="Times New Roman"/>
          <w:color w:val="222222"/>
          <w:sz w:val="24"/>
          <w:szCs w:val="24"/>
          <w:shd w:val="clear" w:color="auto" w:fill="FFFFFF"/>
        </w:rPr>
        <w:t>Akram</w:t>
      </w:r>
      <w:proofErr w:type="spellEnd"/>
      <w:r w:rsidRPr="00EB15C9">
        <w:rPr>
          <w:rFonts w:ascii="Times New Roman" w:hAnsi="Times New Roman" w:cs="Times New Roman"/>
          <w:color w:val="222222"/>
          <w:sz w:val="24"/>
          <w:szCs w:val="24"/>
          <w:shd w:val="clear" w:color="auto" w:fill="FFFFFF"/>
        </w:rPr>
        <w:t xml:space="preserve">, M., </w:t>
      </w:r>
      <w:proofErr w:type="spellStart"/>
      <w:r w:rsidRPr="00EB15C9">
        <w:rPr>
          <w:rFonts w:ascii="Times New Roman" w:hAnsi="Times New Roman" w:cs="Times New Roman"/>
          <w:color w:val="222222"/>
          <w:sz w:val="24"/>
          <w:szCs w:val="24"/>
          <w:shd w:val="clear" w:color="auto" w:fill="FFFFFF"/>
        </w:rPr>
        <w:t>Bergmeir</w:t>
      </w:r>
      <w:proofErr w:type="spellEnd"/>
      <w:r w:rsidRPr="00EB15C9">
        <w:rPr>
          <w:rFonts w:ascii="Times New Roman" w:hAnsi="Times New Roman" w:cs="Times New Roman"/>
          <w:color w:val="222222"/>
          <w:sz w:val="24"/>
          <w:szCs w:val="24"/>
          <w:shd w:val="clear" w:color="auto" w:fill="FFFFFF"/>
        </w:rPr>
        <w:t>, C., &amp; O'Hara-Wild, M. (2018). Package ‘</w:t>
      </w:r>
      <w:proofErr w:type="spellStart"/>
      <w:r w:rsidRPr="00EB15C9">
        <w:rPr>
          <w:rFonts w:ascii="Times New Roman" w:hAnsi="Times New Roman" w:cs="Times New Roman"/>
          <w:color w:val="222222"/>
          <w:sz w:val="24"/>
          <w:szCs w:val="24"/>
          <w:shd w:val="clear" w:color="auto" w:fill="FFFFFF"/>
        </w:rPr>
        <w:t>Mcomp</w:t>
      </w:r>
      <w:proofErr w:type="spellEnd"/>
      <w:r w:rsidRPr="00EB15C9">
        <w:rPr>
          <w:rFonts w:ascii="Times New Roman" w:hAnsi="Times New Roman" w:cs="Times New Roman"/>
          <w:color w:val="222222"/>
          <w:sz w:val="24"/>
          <w:szCs w:val="24"/>
          <w:shd w:val="clear" w:color="auto" w:fill="FFFFFF"/>
        </w:rPr>
        <w:t>’.</w:t>
      </w:r>
    </w:p>
    <w:p w:rsidR="00EB15C9" w:rsidRPr="00EB15C9" w:rsidRDefault="00EB15C9" w:rsidP="00EB15C9">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EB15C9">
        <w:rPr>
          <w:rFonts w:ascii="Times New Roman" w:hAnsi="Times New Roman" w:cs="Times New Roman"/>
          <w:color w:val="222222"/>
          <w:sz w:val="24"/>
          <w:szCs w:val="24"/>
          <w:shd w:val="clear" w:color="auto" w:fill="FFFFFF"/>
        </w:rPr>
        <w:t>Tse</w:t>
      </w:r>
      <w:proofErr w:type="spellEnd"/>
      <w:r w:rsidRPr="00EB15C9">
        <w:rPr>
          <w:rFonts w:ascii="Times New Roman" w:hAnsi="Times New Roman" w:cs="Times New Roman"/>
          <w:color w:val="222222"/>
          <w:sz w:val="24"/>
          <w:szCs w:val="24"/>
          <w:shd w:val="clear" w:color="auto" w:fill="FFFFFF"/>
        </w:rPr>
        <w:t>, T. S. M., &amp; Poon, Y. T. (2015). Analyzing the use of an advance booking curve in forecasting hotel reservations. </w:t>
      </w:r>
      <w:r w:rsidRPr="00EB15C9">
        <w:rPr>
          <w:rFonts w:ascii="Times New Roman" w:hAnsi="Times New Roman" w:cs="Times New Roman"/>
          <w:i/>
          <w:iCs/>
          <w:color w:val="222222"/>
          <w:sz w:val="24"/>
          <w:szCs w:val="24"/>
          <w:shd w:val="clear" w:color="auto" w:fill="FFFFFF"/>
        </w:rPr>
        <w:t>Journal of Travel &amp; Tourism Marketing</w:t>
      </w:r>
      <w:r w:rsidRPr="00EB15C9">
        <w:rPr>
          <w:rFonts w:ascii="Times New Roman" w:hAnsi="Times New Roman" w:cs="Times New Roman"/>
          <w:color w:val="222222"/>
          <w:sz w:val="24"/>
          <w:szCs w:val="24"/>
          <w:shd w:val="clear" w:color="auto" w:fill="FFFFFF"/>
        </w:rPr>
        <w:t>, </w:t>
      </w:r>
      <w:r w:rsidRPr="00EB15C9">
        <w:rPr>
          <w:rFonts w:ascii="Times New Roman" w:hAnsi="Times New Roman" w:cs="Times New Roman"/>
          <w:i/>
          <w:iCs/>
          <w:color w:val="222222"/>
          <w:sz w:val="24"/>
          <w:szCs w:val="24"/>
          <w:shd w:val="clear" w:color="auto" w:fill="FFFFFF"/>
        </w:rPr>
        <w:t>32</w:t>
      </w:r>
      <w:r w:rsidRPr="00EB15C9">
        <w:rPr>
          <w:rFonts w:ascii="Times New Roman" w:hAnsi="Times New Roman" w:cs="Times New Roman"/>
          <w:color w:val="222222"/>
          <w:sz w:val="24"/>
          <w:szCs w:val="24"/>
          <w:shd w:val="clear" w:color="auto" w:fill="FFFFFF"/>
        </w:rPr>
        <w:t>(7), 852-869.</w:t>
      </w:r>
    </w:p>
    <w:p w:rsidR="00EB15C9" w:rsidRPr="00EB15C9" w:rsidRDefault="00EB15C9" w:rsidP="00EB15C9">
      <w:pPr>
        <w:spacing w:before="100" w:beforeAutospacing="1" w:after="100" w:afterAutospacing="1" w:line="480" w:lineRule="auto"/>
        <w:ind w:left="720" w:hanging="720"/>
        <w:rPr>
          <w:rFonts w:ascii="Times New Roman" w:hAnsi="Times New Roman" w:cs="Times New Roman"/>
          <w:sz w:val="24"/>
          <w:szCs w:val="24"/>
        </w:rPr>
      </w:pPr>
      <w:proofErr w:type="spellStart"/>
      <w:r w:rsidRPr="00EB15C9">
        <w:rPr>
          <w:rFonts w:ascii="Times New Roman" w:hAnsi="Times New Roman" w:cs="Times New Roman"/>
          <w:color w:val="222222"/>
          <w:sz w:val="24"/>
          <w:szCs w:val="24"/>
          <w:shd w:val="clear" w:color="auto" w:fill="FFFFFF"/>
        </w:rPr>
        <w:t>Koupriouchina</w:t>
      </w:r>
      <w:proofErr w:type="spellEnd"/>
      <w:r w:rsidRPr="00EB15C9">
        <w:rPr>
          <w:rFonts w:ascii="Times New Roman" w:hAnsi="Times New Roman" w:cs="Times New Roman"/>
          <w:color w:val="222222"/>
          <w:sz w:val="24"/>
          <w:szCs w:val="24"/>
          <w:shd w:val="clear" w:color="auto" w:fill="FFFFFF"/>
        </w:rPr>
        <w:t>, L., van der Rest, J. P., &amp; Schwartz, Z. (2014). On revenue management and the use of occupancy forecasting error measures. </w:t>
      </w:r>
      <w:r w:rsidRPr="00EB15C9">
        <w:rPr>
          <w:rFonts w:ascii="Times New Roman" w:hAnsi="Times New Roman" w:cs="Times New Roman"/>
          <w:i/>
          <w:iCs/>
          <w:color w:val="222222"/>
          <w:sz w:val="24"/>
          <w:szCs w:val="24"/>
          <w:shd w:val="clear" w:color="auto" w:fill="FFFFFF"/>
        </w:rPr>
        <w:t>International Journal of Hospitality Management</w:t>
      </w:r>
      <w:r w:rsidRPr="00EB15C9">
        <w:rPr>
          <w:rFonts w:ascii="Times New Roman" w:hAnsi="Times New Roman" w:cs="Times New Roman"/>
          <w:color w:val="222222"/>
          <w:sz w:val="24"/>
          <w:szCs w:val="24"/>
          <w:shd w:val="clear" w:color="auto" w:fill="FFFFFF"/>
        </w:rPr>
        <w:t>, </w:t>
      </w:r>
      <w:r w:rsidRPr="00EB15C9">
        <w:rPr>
          <w:rFonts w:ascii="Times New Roman" w:hAnsi="Times New Roman" w:cs="Times New Roman"/>
          <w:i/>
          <w:iCs/>
          <w:color w:val="222222"/>
          <w:sz w:val="24"/>
          <w:szCs w:val="24"/>
          <w:shd w:val="clear" w:color="auto" w:fill="FFFFFF"/>
        </w:rPr>
        <w:t>41</w:t>
      </w:r>
      <w:r w:rsidRPr="00EB15C9">
        <w:rPr>
          <w:rFonts w:ascii="Times New Roman" w:hAnsi="Times New Roman" w:cs="Times New Roman"/>
          <w:color w:val="222222"/>
          <w:sz w:val="24"/>
          <w:szCs w:val="24"/>
          <w:shd w:val="clear" w:color="auto" w:fill="FFFFFF"/>
        </w:rPr>
        <w:t>, 104-114</w:t>
      </w:r>
      <w:r w:rsidRPr="00EB15C9">
        <w:rPr>
          <w:rFonts w:ascii="Times New Roman" w:hAnsi="Times New Roman" w:cs="Times New Roman"/>
          <w:color w:val="222222"/>
          <w:sz w:val="24"/>
          <w:szCs w:val="24"/>
          <w:shd w:val="clear" w:color="auto" w:fill="FFFFFF"/>
        </w:rPr>
        <w:t xml:space="preserve"> </w:t>
      </w:r>
      <w:r w:rsidRPr="00EB15C9">
        <w:rPr>
          <w:rFonts w:ascii="Times New Roman" w:hAnsi="Times New Roman" w:cs="Times New Roman"/>
          <w:color w:val="222222"/>
          <w:sz w:val="24"/>
          <w:szCs w:val="24"/>
          <w:shd w:val="clear" w:color="auto" w:fill="FFFFFF"/>
        </w:rPr>
        <w:t xml:space="preserve">Tsai, C. Y., Chang, H. T., &amp; </w:t>
      </w:r>
      <w:proofErr w:type="spellStart"/>
      <w:r w:rsidRPr="00EB15C9">
        <w:rPr>
          <w:rFonts w:ascii="Times New Roman" w:hAnsi="Times New Roman" w:cs="Times New Roman"/>
          <w:color w:val="222222"/>
          <w:sz w:val="24"/>
          <w:szCs w:val="24"/>
          <w:shd w:val="clear" w:color="auto" w:fill="FFFFFF"/>
        </w:rPr>
        <w:t>Kuo</w:t>
      </w:r>
      <w:proofErr w:type="spellEnd"/>
      <w:r w:rsidRPr="00EB15C9">
        <w:rPr>
          <w:rFonts w:ascii="Times New Roman" w:hAnsi="Times New Roman" w:cs="Times New Roman"/>
          <w:color w:val="222222"/>
          <w:sz w:val="24"/>
          <w:szCs w:val="24"/>
          <w:shd w:val="clear" w:color="auto" w:fill="FFFFFF"/>
        </w:rPr>
        <w:t>, R. J. (2017). An ant colony based optimization for RFID reader deployment in theme parks under service level consideration. </w:t>
      </w:r>
      <w:r w:rsidRPr="00EB15C9">
        <w:rPr>
          <w:rFonts w:ascii="Times New Roman" w:hAnsi="Times New Roman" w:cs="Times New Roman"/>
          <w:i/>
          <w:iCs/>
          <w:color w:val="222222"/>
          <w:sz w:val="24"/>
          <w:szCs w:val="24"/>
          <w:shd w:val="clear" w:color="auto" w:fill="FFFFFF"/>
        </w:rPr>
        <w:t>Tourism Management</w:t>
      </w:r>
      <w:r w:rsidRPr="00EB15C9">
        <w:rPr>
          <w:rFonts w:ascii="Times New Roman" w:hAnsi="Times New Roman" w:cs="Times New Roman"/>
          <w:color w:val="222222"/>
          <w:sz w:val="24"/>
          <w:szCs w:val="24"/>
          <w:shd w:val="clear" w:color="auto" w:fill="FFFFFF"/>
        </w:rPr>
        <w:t>, </w:t>
      </w:r>
      <w:r w:rsidRPr="00EB15C9">
        <w:rPr>
          <w:rFonts w:ascii="Times New Roman" w:hAnsi="Times New Roman" w:cs="Times New Roman"/>
          <w:i/>
          <w:iCs/>
          <w:color w:val="222222"/>
          <w:sz w:val="24"/>
          <w:szCs w:val="24"/>
          <w:shd w:val="clear" w:color="auto" w:fill="FFFFFF"/>
        </w:rPr>
        <w:t>58</w:t>
      </w:r>
      <w:r w:rsidRPr="00EB15C9">
        <w:rPr>
          <w:rFonts w:ascii="Times New Roman" w:hAnsi="Times New Roman" w:cs="Times New Roman"/>
          <w:color w:val="222222"/>
          <w:sz w:val="24"/>
          <w:szCs w:val="24"/>
          <w:shd w:val="clear" w:color="auto" w:fill="FFFFFF"/>
        </w:rPr>
        <w:t>, 1-14.</w:t>
      </w:r>
    </w:p>
    <w:p w:rsidR="00EB15C9" w:rsidRDefault="00EB15C9" w:rsidP="00EB15C9">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EB15C9">
        <w:rPr>
          <w:rFonts w:ascii="Times New Roman" w:hAnsi="Times New Roman" w:cs="Times New Roman"/>
          <w:color w:val="222222"/>
          <w:sz w:val="24"/>
          <w:szCs w:val="24"/>
          <w:shd w:val="clear" w:color="auto" w:fill="FFFFFF"/>
        </w:rPr>
        <w:t>Weatherford, L. (2016). The history of forecasting models in revenue management. </w:t>
      </w:r>
      <w:r w:rsidRPr="00EB15C9">
        <w:rPr>
          <w:rFonts w:ascii="Times New Roman" w:hAnsi="Times New Roman" w:cs="Times New Roman"/>
          <w:i/>
          <w:iCs/>
          <w:color w:val="222222"/>
          <w:sz w:val="24"/>
          <w:szCs w:val="24"/>
          <w:shd w:val="clear" w:color="auto" w:fill="FFFFFF"/>
        </w:rPr>
        <w:t>Journal of Revenue and Pricing Management</w:t>
      </w:r>
      <w:r w:rsidRPr="00EB15C9">
        <w:rPr>
          <w:rFonts w:ascii="Times New Roman" w:hAnsi="Times New Roman" w:cs="Times New Roman"/>
          <w:color w:val="222222"/>
          <w:sz w:val="24"/>
          <w:szCs w:val="24"/>
          <w:shd w:val="clear" w:color="auto" w:fill="FFFFFF"/>
        </w:rPr>
        <w:t>, </w:t>
      </w:r>
      <w:r w:rsidRPr="00EB15C9">
        <w:rPr>
          <w:rFonts w:ascii="Times New Roman" w:hAnsi="Times New Roman" w:cs="Times New Roman"/>
          <w:i/>
          <w:iCs/>
          <w:color w:val="222222"/>
          <w:sz w:val="24"/>
          <w:szCs w:val="24"/>
          <w:shd w:val="clear" w:color="auto" w:fill="FFFFFF"/>
        </w:rPr>
        <w:t>15</w:t>
      </w:r>
      <w:r w:rsidRPr="00EB15C9">
        <w:rPr>
          <w:rFonts w:ascii="Times New Roman" w:hAnsi="Times New Roman" w:cs="Times New Roman"/>
          <w:color w:val="222222"/>
          <w:sz w:val="24"/>
          <w:szCs w:val="24"/>
          <w:shd w:val="clear" w:color="auto" w:fill="FFFFFF"/>
        </w:rPr>
        <w:t>(3-4), 212-221.</w:t>
      </w:r>
    </w:p>
    <w:p w:rsidR="00EB15C9" w:rsidRDefault="00EB15C9" w:rsidP="00EB15C9">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EB15C9">
        <w:rPr>
          <w:rFonts w:ascii="Times New Roman" w:hAnsi="Times New Roman" w:cs="Times New Roman"/>
          <w:color w:val="222222"/>
          <w:sz w:val="24"/>
          <w:szCs w:val="24"/>
          <w:shd w:val="clear" w:color="auto" w:fill="FFFFFF"/>
        </w:rPr>
        <w:t xml:space="preserve">Weatherford, L. R., </w:t>
      </w:r>
      <w:proofErr w:type="spellStart"/>
      <w:r w:rsidRPr="00EB15C9">
        <w:rPr>
          <w:rFonts w:ascii="Times New Roman" w:hAnsi="Times New Roman" w:cs="Times New Roman"/>
          <w:color w:val="222222"/>
          <w:sz w:val="24"/>
          <w:szCs w:val="24"/>
          <w:shd w:val="clear" w:color="auto" w:fill="FFFFFF"/>
        </w:rPr>
        <w:t>Kimes</w:t>
      </w:r>
      <w:proofErr w:type="spellEnd"/>
      <w:r w:rsidRPr="00EB15C9">
        <w:rPr>
          <w:rFonts w:ascii="Times New Roman" w:hAnsi="Times New Roman" w:cs="Times New Roman"/>
          <w:color w:val="222222"/>
          <w:sz w:val="24"/>
          <w:szCs w:val="24"/>
          <w:shd w:val="clear" w:color="auto" w:fill="FFFFFF"/>
        </w:rPr>
        <w:t>, S. E., &amp; Scott, D. A. (2014). Forecasting for hotel revenue management: Testing aggregation against disaggregation. </w:t>
      </w:r>
      <w:r w:rsidRPr="00EB15C9">
        <w:rPr>
          <w:rFonts w:ascii="Times New Roman" w:hAnsi="Times New Roman" w:cs="Times New Roman"/>
          <w:i/>
          <w:iCs/>
          <w:color w:val="222222"/>
          <w:sz w:val="24"/>
          <w:szCs w:val="24"/>
          <w:shd w:val="clear" w:color="auto" w:fill="FFFFFF"/>
        </w:rPr>
        <w:t>Cornell Hotel and Restaurant Administration Quarterly</w:t>
      </w:r>
      <w:r w:rsidRPr="00EB15C9">
        <w:rPr>
          <w:rFonts w:ascii="Times New Roman" w:hAnsi="Times New Roman" w:cs="Times New Roman"/>
          <w:color w:val="222222"/>
          <w:sz w:val="24"/>
          <w:szCs w:val="24"/>
          <w:shd w:val="clear" w:color="auto" w:fill="FFFFFF"/>
        </w:rPr>
        <w:t>, </w:t>
      </w:r>
      <w:r w:rsidRPr="00EB15C9">
        <w:rPr>
          <w:rFonts w:ascii="Times New Roman" w:hAnsi="Times New Roman" w:cs="Times New Roman"/>
          <w:i/>
          <w:iCs/>
          <w:color w:val="222222"/>
          <w:sz w:val="24"/>
          <w:szCs w:val="24"/>
          <w:shd w:val="clear" w:color="auto" w:fill="FFFFFF"/>
        </w:rPr>
        <w:t>42</w:t>
      </w:r>
      <w:r w:rsidRPr="00EB15C9">
        <w:rPr>
          <w:rFonts w:ascii="Times New Roman" w:hAnsi="Times New Roman" w:cs="Times New Roman"/>
          <w:color w:val="222222"/>
          <w:sz w:val="24"/>
          <w:szCs w:val="24"/>
          <w:shd w:val="clear" w:color="auto" w:fill="FFFFFF"/>
        </w:rPr>
        <w:t>(4), 53-64.</w:t>
      </w:r>
    </w:p>
    <w:p w:rsidR="00EB15C9" w:rsidRPr="00EB15C9" w:rsidRDefault="00EB15C9" w:rsidP="00EB15C9">
      <w:pPr>
        <w:spacing w:before="100" w:beforeAutospacing="1" w:after="100" w:afterAutospacing="1" w:line="480" w:lineRule="auto"/>
        <w:ind w:left="720" w:hanging="720"/>
        <w:rPr>
          <w:rFonts w:ascii="Times New Roman" w:hAnsi="Times New Roman" w:cs="Times New Roman"/>
          <w:sz w:val="24"/>
          <w:szCs w:val="24"/>
        </w:rPr>
      </w:pPr>
    </w:p>
    <w:sectPr w:rsidR="00EB15C9" w:rsidRPr="00EB15C9" w:rsidSect="00EB15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EFE" w:rsidRDefault="006F6EFE" w:rsidP="00EB15C9">
      <w:pPr>
        <w:spacing w:after="0" w:line="240" w:lineRule="auto"/>
      </w:pPr>
      <w:r>
        <w:separator/>
      </w:r>
    </w:p>
  </w:endnote>
  <w:endnote w:type="continuationSeparator" w:id="0">
    <w:p w:rsidR="006F6EFE" w:rsidRDefault="006F6EFE" w:rsidP="00EB1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EFE" w:rsidRDefault="006F6EFE" w:rsidP="00EB15C9">
      <w:pPr>
        <w:spacing w:after="0" w:line="240" w:lineRule="auto"/>
      </w:pPr>
      <w:r>
        <w:separator/>
      </w:r>
    </w:p>
  </w:footnote>
  <w:footnote w:type="continuationSeparator" w:id="0">
    <w:p w:rsidR="006F6EFE" w:rsidRDefault="006F6EFE" w:rsidP="00EB15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5C9" w:rsidRPr="00EB15C9" w:rsidRDefault="00EB15C9" w:rsidP="00EB15C9">
    <w:pPr>
      <w:pStyle w:val="Header"/>
      <w:rPr>
        <w:rFonts w:ascii="Times New Roman" w:hAnsi="Times New Roman" w:cs="Times New Roman"/>
        <w:sz w:val="24"/>
        <w:szCs w:val="24"/>
      </w:rPr>
    </w:pPr>
    <w:r>
      <w:rPr>
        <w:rFonts w:ascii="Times New Roman" w:hAnsi="Times New Roman" w:cs="Times New Roman"/>
        <w:sz w:val="24"/>
        <w:szCs w:val="24"/>
      </w:rPr>
      <w:t>LEGOLAND BUSINESS APPLICATION</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06094650"/>
        <w:docPartObj>
          <w:docPartGallery w:val="Page Numbers (Top of Page)"/>
          <w:docPartUnique/>
        </w:docPartObj>
      </w:sdtPr>
      <w:sdtEndPr>
        <w:rPr>
          <w:noProof/>
        </w:rPr>
      </w:sdtEndPr>
      <w:sdtContent>
        <w:r w:rsidRPr="00EB15C9">
          <w:rPr>
            <w:rFonts w:ascii="Times New Roman" w:hAnsi="Times New Roman" w:cs="Times New Roman"/>
            <w:sz w:val="24"/>
            <w:szCs w:val="24"/>
          </w:rPr>
          <w:fldChar w:fldCharType="begin"/>
        </w:r>
        <w:r w:rsidRPr="00EB15C9">
          <w:rPr>
            <w:rFonts w:ascii="Times New Roman" w:hAnsi="Times New Roman" w:cs="Times New Roman"/>
            <w:sz w:val="24"/>
            <w:szCs w:val="24"/>
          </w:rPr>
          <w:instrText xml:space="preserve"> PAGE   \* MERGEFORMAT </w:instrText>
        </w:r>
        <w:r w:rsidRPr="00EB15C9">
          <w:rPr>
            <w:rFonts w:ascii="Times New Roman" w:hAnsi="Times New Roman" w:cs="Times New Roman"/>
            <w:sz w:val="24"/>
            <w:szCs w:val="24"/>
          </w:rPr>
          <w:fldChar w:fldCharType="separate"/>
        </w:r>
        <w:r>
          <w:rPr>
            <w:rFonts w:ascii="Times New Roman" w:hAnsi="Times New Roman" w:cs="Times New Roman"/>
            <w:noProof/>
            <w:sz w:val="24"/>
            <w:szCs w:val="24"/>
          </w:rPr>
          <w:t>5</w:t>
        </w:r>
        <w:r w:rsidRPr="00EB15C9">
          <w:rPr>
            <w:rFonts w:ascii="Times New Roman" w:hAnsi="Times New Roman" w:cs="Times New Roman"/>
            <w:noProof/>
            <w:sz w:val="24"/>
            <w:szCs w:val="24"/>
          </w:rPr>
          <w:fldChar w:fldCharType="end"/>
        </w:r>
      </w:sdtContent>
    </w:sdt>
  </w:p>
  <w:p w:rsidR="00EB15C9" w:rsidRDefault="00EB15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5C9" w:rsidRPr="00EB15C9" w:rsidRDefault="00EB15C9" w:rsidP="00EB15C9">
    <w:pPr>
      <w:pStyle w:val="Header"/>
      <w:rPr>
        <w:rFonts w:ascii="Times New Roman" w:hAnsi="Times New Roman" w:cs="Times New Roman"/>
        <w:sz w:val="24"/>
        <w:szCs w:val="24"/>
      </w:rPr>
    </w:pPr>
    <w:r>
      <w:rPr>
        <w:rFonts w:ascii="Times New Roman" w:hAnsi="Times New Roman" w:cs="Times New Roman"/>
        <w:sz w:val="24"/>
        <w:szCs w:val="24"/>
      </w:rPr>
      <w:t>Running Head: LEGOLAND BUSINESS APPLICATION</w:t>
    </w:r>
    <w:r>
      <w:rPr>
        <w:rFonts w:ascii="Times New Roman" w:hAnsi="Times New Roman" w:cs="Times New Roman"/>
        <w:sz w:val="24"/>
        <w:szCs w:val="24"/>
      </w:rPr>
      <w:tab/>
    </w:r>
    <w:sdt>
      <w:sdtPr>
        <w:rPr>
          <w:rFonts w:ascii="Times New Roman" w:hAnsi="Times New Roman" w:cs="Times New Roman"/>
          <w:sz w:val="24"/>
          <w:szCs w:val="24"/>
        </w:rPr>
        <w:id w:val="1875029607"/>
        <w:docPartObj>
          <w:docPartGallery w:val="Page Numbers (Top of Page)"/>
          <w:docPartUnique/>
        </w:docPartObj>
      </w:sdtPr>
      <w:sdtEndPr>
        <w:rPr>
          <w:noProof/>
        </w:rPr>
      </w:sdtEndPr>
      <w:sdtContent>
        <w:r w:rsidRPr="00EB15C9">
          <w:rPr>
            <w:rFonts w:ascii="Times New Roman" w:hAnsi="Times New Roman" w:cs="Times New Roman"/>
            <w:sz w:val="24"/>
            <w:szCs w:val="24"/>
          </w:rPr>
          <w:fldChar w:fldCharType="begin"/>
        </w:r>
        <w:r w:rsidRPr="00EB15C9">
          <w:rPr>
            <w:rFonts w:ascii="Times New Roman" w:hAnsi="Times New Roman" w:cs="Times New Roman"/>
            <w:sz w:val="24"/>
            <w:szCs w:val="24"/>
          </w:rPr>
          <w:instrText xml:space="preserve"> PAGE   \* MERGEFORMAT </w:instrText>
        </w:r>
        <w:r w:rsidRPr="00EB15C9">
          <w:rPr>
            <w:rFonts w:ascii="Times New Roman" w:hAnsi="Times New Roman" w:cs="Times New Roman"/>
            <w:sz w:val="24"/>
            <w:szCs w:val="24"/>
          </w:rPr>
          <w:fldChar w:fldCharType="separate"/>
        </w:r>
        <w:r>
          <w:rPr>
            <w:rFonts w:ascii="Times New Roman" w:hAnsi="Times New Roman" w:cs="Times New Roman"/>
            <w:noProof/>
            <w:sz w:val="24"/>
            <w:szCs w:val="24"/>
          </w:rPr>
          <w:t>1</w:t>
        </w:r>
        <w:r w:rsidRPr="00EB15C9">
          <w:rPr>
            <w:rFonts w:ascii="Times New Roman" w:hAnsi="Times New Roman" w:cs="Times New Roman"/>
            <w:noProof/>
            <w:sz w:val="24"/>
            <w:szCs w:val="24"/>
          </w:rPr>
          <w:fldChar w:fldCharType="end"/>
        </w:r>
      </w:sdtContent>
    </w:sdt>
  </w:p>
  <w:p w:rsidR="00EB15C9" w:rsidRDefault="00EB15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34844"/>
    <w:multiLevelType w:val="hybridMultilevel"/>
    <w:tmpl w:val="8C68F8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3E0537"/>
    <w:multiLevelType w:val="hybridMultilevel"/>
    <w:tmpl w:val="B03A4E0C"/>
    <w:lvl w:ilvl="0" w:tplc="C6F65B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77E"/>
    <w:rsid w:val="00000210"/>
    <w:rsid w:val="00007415"/>
    <w:rsid w:val="00061DFE"/>
    <w:rsid w:val="00095ECA"/>
    <w:rsid w:val="00161E6B"/>
    <w:rsid w:val="0017277E"/>
    <w:rsid w:val="002229C8"/>
    <w:rsid w:val="003039F5"/>
    <w:rsid w:val="00336465"/>
    <w:rsid w:val="0036582C"/>
    <w:rsid w:val="003838DD"/>
    <w:rsid w:val="003C16D5"/>
    <w:rsid w:val="004579BB"/>
    <w:rsid w:val="00461904"/>
    <w:rsid w:val="00532E58"/>
    <w:rsid w:val="00567076"/>
    <w:rsid w:val="006D799C"/>
    <w:rsid w:val="006F6EFE"/>
    <w:rsid w:val="007B0F59"/>
    <w:rsid w:val="007B14B3"/>
    <w:rsid w:val="007D664B"/>
    <w:rsid w:val="008031FA"/>
    <w:rsid w:val="00831FD6"/>
    <w:rsid w:val="00890B73"/>
    <w:rsid w:val="008D48D0"/>
    <w:rsid w:val="009D44ED"/>
    <w:rsid w:val="00A56347"/>
    <w:rsid w:val="00B53393"/>
    <w:rsid w:val="00B62E79"/>
    <w:rsid w:val="00B70055"/>
    <w:rsid w:val="00B819B2"/>
    <w:rsid w:val="00BB064C"/>
    <w:rsid w:val="00BC134B"/>
    <w:rsid w:val="00C02A37"/>
    <w:rsid w:val="00C05EE9"/>
    <w:rsid w:val="00C27022"/>
    <w:rsid w:val="00CA39F6"/>
    <w:rsid w:val="00D721B6"/>
    <w:rsid w:val="00DE11A2"/>
    <w:rsid w:val="00E952B7"/>
    <w:rsid w:val="00EB15C9"/>
    <w:rsid w:val="00ED3FAB"/>
    <w:rsid w:val="00F04A12"/>
    <w:rsid w:val="00F51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AE4B24C-5F64-4597-BFDB-822BCA168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3FAB"/>
    <w:pPr>
      <w:ind w:left="720"/>
      <w:contextualSpacing/>
    </w:pPr>
  </w:style>
  <w:style w:type="paragraph" w:styleId="Header">
    <w:name w:val="header"/>
    <w:basedOn w:val="Normal"/>
    <w:link w:val="HeaderChar"/>
    <w:uiPriority w:val="99"/>
    <w:unhideWhenUsed/>
    <w:rsid w:val="00EB15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5C9"/>
  </w:style>
  <w:style w:type="paragraph" w:styleId="Footer">
    <w:name w:val="footer"/>
    <w:basedOn w:val="Normal"/>
    <w:link w:val="FooterChar"/>
    <w:uiPriority w:val="99"/>
    <w:unhideWhenUsed/>
    <w:rsid w:val="00EB15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7</Pages>
  <Words>1355</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2018-06-25T04:59:00Z</dcterms:created>
  <dcterms:modified xsi:type="dcterms:W3CDTF">2018-06-25T13:08:00Z</dcterms:modified>
</cp:coreProperties>
</file>